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EE2E" w14:textId="77777777" w:rsidR="009032CD" w:rsidRDefault="009032CD" w:rsidP="009032CD">
      <w:pPr>
        <w:pStyle w:val="NoSpacing"/>
      </w:pPr>
    </w:p>
    <w:p w14:paraId="662E4F72" w14:textId="77777777" w:rsidR="009032CD" w:rsidRPr="007F05F3" w:rsidRDefault="0097524A" w:rsidP="00E453E5">
      <w:pPr>
        <w:pStyle w:val="NoSpacing"/>
        <w:jc w:val="center"/>
        <w:rPr>
          <w:rFonts w:cstheme="minorHAnsi"/>
          <w:u w:val="single"/>
        </w:rPr>
      </w:pPr>
      <w:r w:rsidRPr="007F05F3">
        <w:rPr>
          <w:rFonts w:cstheme="minorHAnsi"/>
          <w:u w:val="single"/>
        </w:rPr>
        <w:t>TRADELINE</w:t>
      </w:r>
      <w:r w:rsidR="007F05F3" w:rsidRPr="007F05F3">
        <w:rPr>
          <w:rFonts w:cstheme="minorHAnsi"/>
          <w:u w:val="single"/>
        </w:rPr>
        <w:t xml:space="preserve"> USER</w:t>
      </w:r>
      <w:r w:rsidR="00E453E5" w:rsidRPr="007F05F3">
        <w:rPr>
          <w:rFonts w:cstheme="minorHAnsi"/>
          <w:u w:val="single"/>
        </w:rPr>
        <w:t xml:space="preserve"> AGREEMENT</w:t>
      </w:r>
    </w:p>
    <w:p w14:paraId="19AAC89E" w14:textId="77777777" w:rsidR="00E453E5" w:rsidRPr="007F05F3" w:rsidRDefault="00E453E5" w:rsidP="00E453E5">
      <w:pPr>
        <w:pStyle w:val="NoSpacing"/>
        <w:rPr>
          <w:rFonts w:cstheme="minorHAnsi"/>
        </w:rPr>
      </w:pPr>
    </w:p>
    <w:p w14:paraId="47DF2712" w14:textId="4341C3A3" w:rsidR="009032CD" w:rsidRPr="00F2331B" w:rsidRDefault="009032CD" w:rsidP="00E453E5">
      <w:pPr>
        <w:pStyle w:val="NoSpacing"/>
        <w:rPr>
          <w:rFonts w:cstheme="minorHAnsi"/>
        </w:rPr>
      </w:pPr>
      <w:r w:rsidRPr="007F05F3">
        <w:rPr>
          <w:rFonts w:cstheme="minorHAnsi"/>
        </w:rPr>
        <w:t xml:space="preserve">PARTIES    This agreement is between </w:t>
      </w:r>
      <w:r w:rsidR="00F2331B" w:rsidRPr="00F2331B">
        <w:rPr>
          <w:rFonts w:cstheme="minorHAnsi"/>
        </w:rPr>
        <w:t>Moore Credit LLC</w:t>
      </w:r>
      <w:r w:rsidR="0092207E" w:rsidRPr="00F2331B">
        <w:rPr>
          <w:rFonts w:cstheme="minorHAnsi"/>
          <w:b/>
        </w:rPr>
        <w:t xml:space="preserve"> </w:t>
      </w:r>
      <w:r w:rsidRPr="00F2331B">
        <w:rPr>
          <w:rFonts w:cstheme="minorHAnsi"/>
        </w:rPr>
        <w:t>(hereinafter “</w:t>
      </w:r>
      <w:r w:rsidR="0092207E" w:rsidRPr="00F2331B">
        <w:rPr>
          <w:rFonts w:cstheme="minorHAnsi"/>
        </w:rPr>
        <w:t>COMPANY</w:t>
      </w:r>
      <w:r w:rsidRPr="00F2331B">
        <w:rPr>
          <w:rFonts w:cstheme="minorHAnsi"/>
        </w:rPr>
        <w:t xml:space="preserve">”) and the undersigned client (hereinafter “Client”). By signing this agreement, Client certifies that he/she is at least 18 years of age, that the information he/she has provided to </w:t>
      </w:r>
      <w:r w:rsidR="0092207E" w:rsidRPr="00F2331B">
        <w:rPr>
          <w:rFonts w:cstheme="minorHAnsi"/>
        </w:rPr>
        <w:t>COMPANY</w:t>
      </w:r>
      <w:r w:rsidRPr="00F2331B">
        <w:rPr>
          <w:rFonts w:cstheme="minorHAnsi"/>
        </w:rPr>
        <w:t xml:space="preserve"> is true and complete, that he/she is legally authorized to enter into this agreement and authorize the actions of </w:t>
      </w:r>
      <w:r w:rsidR="0092207E" w:rsidRPr="00F2331B">
        <w:rPr>
          <w:rFonts w:cstheme="minorHAnsi"/>
        </w:rPr>
        <w:t>COMPANY</w:t>
      </w:r>
      <w:r w:rsidRPr="00F2331B">
        <w:rPr>
          <w:rFonts w:cstheme="minorHAnsi"/>
        </w:rPr>
        <w:t xml:space="preserve"> as set forth herein, and that he/she will not use any of the services of </w:t>
      </w:r>
      <w:r w:rsidR="0092207E" w:rsidRPr="00F2331B">
        <w:rPr>
          <w:rFonts w:cstheme="minorHAnsi"/>
        </w:rPr>
        <w:t>COMPANY</w:t>
      </w:r>
      <w:r w:rsidRPr="00F2331B">
        <w:rPr>
          <w:rFonts w:cstheme="minorHAnsi"/>
        </w:rPr>
        <w:t xml:space="preserve"> or any information provided by </w:t>
      </w:r>
      <w:r w:rsidR="0092207E" w:rsidRPr="00F2331B">
        <w:rPr>
          <w:rFonts w:cstheme="minorHAnsi"/>
        </w:rPr>
        <w:t>COMPANY</w:t>
      </w:r>
      <w:r w:rsidRPr="00F2331B">
        <w:rPr>
          <w:rFonts w:cstheme="minorHAnsi"/>
        </w:rPr>
        <w:t xml:space="preserve"> for any unlawful purpose.</w:t>
      </w:r>
    </w:p>
    <w:p w14:paraId="56EAB6ED" w14:textId="77777777" w:rsidR="009032CD" w:rsidRPr="00F2331B" w:rsidRDefault="009032CD" w:rsidP="00E453E5">
      <w:pPr>
        <w:pStyle w:val="NoSpacing"/>
        <w:rPr>
          <w:rFonts w:eastAsia="Times New Roman" w:cstheme="minorHAnsi"/>
        </w:rPr>
      </w:pPr>
      <w:r w:rsidRPr="00F2331B">
        <w:rPr>
          <w:rFonts w:eastAsia="Times New Roman" w:cstheme="minorHAnsi"/>
        </w:rPr>
        <w:t> </w:t>
      </w:r>
    </w:p>
    <w:p w14:paraId="057896B1" w14:textId="24A14AD2" w:rsidR="009032CD" w:rsidRPr="00F2331B" w:rsidRDefault="009032CD" w:rsidP="00E453E5">
      <w:pPr>
        <w:pStyle w:val="NoSpacing"/>
        <w:rPr>
          <w:rFonts w:eastAsia="Times New Roman" w:cstheme="minorHAnsi"/>
        </w:rPr>
      </w:pPr>
      <w:r w:rsidRPr="00F2331B">
        <w:rPr>
          <w:rFonts w:eastAsia="Times New Roman" w:cstheme="minorHAnsi"/>
        </w:rPr>
        <w:t>DEFINITION OF TRADELINE   The term “tradeline” refers to the line-item for a credit account on a credit bureau report.  As used throughout this agreement</w:t>
      </w:r>
      <w:r w:rsidR="00B67B53" w:rsidRPr="00F2331B">
        <w:rPr>
          <w:rFonts w:eastAsia="Times New Roman" w:cstheme="minorHAnsi"/>
        </w:rPr>
        <w:t xml:space="preserve"> </w:t>
      </w:r>
      <w:r w:rsidRPr="00F2331B">
        <w:rPr>
          <w:rFonts w:eastAsia="Times New Roman" w:cstheme="minorHAnsi"/>
        </w:rPr>
        <w:t>the term refers to a line of revolving credit, such as a credit card, which forms the basis of the credit bureau report tradeline.  The act of adding Client to another person’s tradeline consists of adding Client as an “Authorized User” on that person’s line of credit, resulting in the tradeline also appearing on Client’s credit bureau report.</w:t>
      </w:r>
    </w:p>
    <w:p w14:paraId="7E39A9B0" w14:textId="77777777" w:rsidR="009032CD" w:rsidRPr="00F2331B" w:rsidRDefault="009032CD" w:rsidP="00E453E5">
      <w:pPr>
        <w:pStyle w:val="NoSpacing"/>
        <w:rPr>
          <w:rFonts w:eastAsia="Times New Roman" w:cstheme="minorHAnsi"/>
        </w:rPr>
      </w:pPr>
      <w:r w:rsidRPr="00F2331B">
        <w:rPr>
          <w:rFonts w:eastAsia="Times New Roman" w:cstheme="minorHAnsi"/>
        </w:rPr>
        <w:t> </w:t>
      </w:r>
    </w:p>
    <w:p w14:paraId="052FB748" w14:textId="7DAAB3E1" w:rsidR="0097524A" w:rsidRPr="00F2331B" w:rsidRDefault="009032CD" w:rsidP="00E453E5">
      <w:pPr>
        <w:pStyle w:val="NoSpacing"/>
        <w:rPr>
          <w:rFonts w:cstheme="minorHAnsi"/>
        </w:rPr>
      </w:pPr>
      <w:r w:rsidRPr="00F2331B">
        <w:rPr>
          <w:rFonts w:eastAsia="Times New Roman" w:cstheme="minorHAnsi"/>
        </w:rPr>
        <w:t>SERVICES PROVIDED   </w:t>
      </w:r>
      <w:r w:rsidR="0092207E" w:rsidRPr="00F2331B">
        <w:rPr>
          <w:rFonts w:eastAsia="Times New Roman" w:cstheme="minorHAnsi"/>
        </w:rPr>
        <w:t>COMPANY</w:t>
      </w:r>
      <w:r w:rsidRPr="00F2331B">
        <w:rPr>
          <w:rFonts w:eastAsia="Times New Roman" w:cstheme="minorHAnsi"/>
        </w:rPr>
        <w:t xml:space="preserve"> agrees to</w:t>
      </w:r>
      <w:r w:rsidR="00B67B53" w:rsidRPr="00F2331B">
        <w:rPr>
          <w:rFonts w:eastAsia="Times New Roman" w:cstheme="minorHAnsi"/>
        </w:rPr>
        <w:t xml:space="preserve"> use its best efforts to</w:t>
      </w:r>
      <w:r w:rsidRPr="00F2331B">
        <w:rPr>
          <w:rFonts w:eastAsia="Times New Roman" w:cstheme="minorHAnsi"/>
        </w:rPr>
        <w:t xml:space="preserve"> identify one or more tradelines (as indicated in the “Tradeline Order” clause below) on behalf of Client and perform all functions necessary to have Client added to those tradelin</w:t>
      </w:r>
      <w:r w:rsidR="00BE2D21" w:rsidRPr="00F2331B">
        <w:rPr>
          <w:rFonts w:eastAsia="Times New Roman" w:cstheme="minorHAnsi"/>
        </w:rPr>
        <w:t>es as an “Authorized User”</w:t>
      </w:r>
      <w:r w:rsidRPr="00F2331B">
        <w:rPr>
          <w:rFonts w:eastAsia="Times New Roman" w:cstheme="minorHAnsi"/>
        </w:rPr>
        <w:t xml:space="preserve"> before the date of the first billing statement following the date of this agreement for each tradeline. </w:t>
      </w:r>
      <w:r w:rsidR="008629C4" w:rsidRPr="00F2331B">
        <w:rPr>
          <w:rFonts w:eastAsia="Times New Roman" w:cstheme="minorHAnsi"/>
        </w:rPr>
        <w:t xml:space="preserve">It is understood and agreed by both parties that Client will maintain “Authorized User” status on those tradelines for two (2) </w:t>
      </w:r>
      <w:r w:rsidR="00274D47" w:rsidRPr="00F2331B">
        <w:rPr>
          <w:rFonts w:eastAsia="Times New Roman" w:cstheme="minorHAnsi"/>
        </w:rPr>
        <w:t>billing/</w:t>
      </w:r>
      <w:r w:rsidR="008629C4" w:rsidRPr="00F2331B">
        <w:rPr>
          <w:rFonts w:eastAsia="Times New Roman" w:cstheme="minorHAnsi"/>
        </w:rPr>
        <w:t>posting cycles for each tradeline after being added thereto, after which he/she will be removed therefrom.</w:t>
      </w:r>
      <w:r w:rsidR="00274D47" w:rsidRPr="00F2331B">
        <w:rPr>
          <w:rFonts w:cstheme="minorHAnsi"/>
        </w:rPr>
        <w:t xml:space="preserve">  </w:t>
      </w:r>
      <w:r w:rsidRPr="00F2331B">
        <w:rPr>
          <w:rFonts w:eastAsia="Times New Roman" w:cstheme="minorHAnsi"/>
        </w:rPr>
        <w:t xml:space="preserve">Accordingly, it is the understanding and intent of the parties that Client will maintain “Authorized User” status on each tradeline for two billing statement dates, and that Client will receive two </w:t>
      </w:r>
      <w:r w:rsidR="000470E3" w:rsidRPr="00F2331B">
        <w:rPr>
          <w:rFonts w:eastAsia="Times New Roman" w:cstheme="minorHAnsi"/>
        </w:rPr>
        <w:t xml:space="preserve">consecutive </w:t>
      </w:r>
      <w:r w:rsidRPr="00F2331B">
        <w:rPr>
          <w:rFonts w:eastAsia="Times New Roman" w:cstheme="minorHAnsi"/>
        </w:rPr>
        <w:t xml:space="preserve">postings of each tradeline </w:t>
      </w:r>
      <w:r w:rsidR="000470E3" w:rsidRPr="00F2331B">
        <w:rPr>
          <w:rFonts w:eastAsia="Times New Roman" w:cstheme="minorHAnsi"/>
        </w:rPr>
        <w:t xml:space="preserve">to his/her credit bureau report and this “Authorized User” status shall be reported by two (2) or more credit bureaus. </w:t>
      </w:r>
      <w:r w:rsidRPr="00F2331B">
        <w:rPr>
          <w:rFonts w:eastAsia="Times New Roman" w:cstheme="minorHAnsi"/>
        </w:rPr>
        <w:t>The parties further understand and agree that Client will only be added to tradelines with the full advance knowledge, consent and participation of the primary account holder of the account to which that tradeline pertains.</w:t>
      </w:r>
      <w:r w:rsidR="00274D47" w:rsidRPr="00F2331B">
        <w:rPr>
          <w:rFonts w:eastAsia="Times New Roman" w:cstheme="minorHAnsi"/>
        </w:rPr>
        <w:t xml:space="preserve">  </w:t>
      </w:r>
      <w:r w:rsidR="0092207E" w:rsidRPr="00F2331B">
        <w:rPr>
          <w:rFonts w:eastAsia="Times New Roman" w:cstheme="minorHAnsi"/>
        </w:rPr>
        <w:t>COMPANY</w:t>
      </w:r>
      <w:r w:rsidR="00274D47" w:rsidRPr="00F2331B">
        <w:rPr>
          <w:rFonts w:eastAsia="Times New Roman" w:cstheme="minorHAnsi"/>
        </w:rPr>
        <w:t xml:space="preserve"> shall coordinate with </w:t>
      </w:r>
      <w:r w:rsidR="00B67B53" w:rsidRPr="00F2331B">
        <w:rPr>
          <w:rFonts w:eastAsia="Times New Roman" w:cstheme="minorHAnsi"/>
        </w:rPr>
        <w:t>the primary account holder of the account(s)</w:t>
      </w:r>
      <w:r w:rsidR="0092207E" w:rsidRPr="00F2331B">
        <w:rPr>
          <w:rFonts w:eastAsia="Times New Roman" w:cstheme="minorHAnsi"/>
        </w:rPr>
        <w:t xml:space="preserve"> directly or via the use of a </w:t>
      </w:r>
      <w:proofErr w:type="gramStart"/>
      <w:r w:rsidR="0092207E" w:rsidRPr="00F2331B">
        <w:rPr>
          <w:rFonts w:eastAsia="Times New Roman" w:cstheme="minorHAnsi"/>
        </w:rPr>
        <w:t>third party</w:t>
      </w:r>
      <w:proofErr w:type="gramEnd"/>
      <w:r w:rsidR="0092207E" w:rsidRPr="00F2331B">
        <w:rPr>
          <w:rFonts w:eastAsia="Times New Roman" w:cstheme="minorHAnsi"/>
        </w:rPr>
        <w:t xml:space="preserve"> entity</w:t>
      </w:r>
      <w:r w:rsidR="00B67B53" w:rsidRPr="00F2331B">
        <w:rPr>
          <w:rFonts w:eastAsia="Times New Roman" w:cstheme="minorHAnsi"/>
        </w:rPr>
        <w:t xml:space="preserve"> (“</w:t>
      </w:r>
      <w:r w:rsidR="0092207E" w:rsidRPr="00F2331B">
        <w:rPr>
          <w:rFonts w:eastAsia="Times New Roman" w:cstheme="minorHAnsi"/>
        </w:rPr>
        <w:t>COMPANY</w:t>
      </w:r>
      <w:r w:rsidR="00274D47" w:rsidRPr="00F2331B">
        <w:rPr>
          <w:rFonts w:eastAsia="Times New Roman" w:cstheme="minorHAnsi"/>
        </w:rPr>
        <w:t xml:space="preserve"> Credit Partners</w:t>
      </w:r>
      <w:r w:rsidR="00B67B53" w:rsidRPr="00F2331B">
        <w:rPr>
          <w:rFonts w:eastAsia="Times New Roman" w:cstheme="minorHAnsi"/>
        </w:rPr>
        <w:t>”)</w:t>
      </w:r>
      <w:r w:rsidR="00274D47" w:rsidRPr="00F2331B">
        <w:rPr>
          <w:rFonts w:eastAsia="Times New Roman" w:cstheme="minorHAnsi"/>
        </w:rPr>
        <w:t xml:space="preserve"> to ensure the </w:t>
      </w:r>
      <w:r w:rsidR="00B67B53" w:rsidRPr="00F2331B">
        <w:rPr>
          <w:rFonts w:eastAsia="Times New Roman" w:cstheme="minorHAnsi"/>
        </w:rPr>
        <w:t xml:space="preserve">Client is added as an </w:t>
      </w:r>
      <w:r w:rsidR="00274D47" w:rsidRPr="00F2331B">
        <w:rPr>
          <w:rFonts w:eastAsia="Times New Roman" w:cstheme="minorHAnsi"/>
        </w:rPr>
        <w:t>authorized user to the tradeline within two (2) business days</w:t>
      </w:r>
      <w:r w:rsidR="002F126B" w:rsidRPr="00F2331B">
        <w:rPr>
          <w:rFonts w:eastAsia="Times New Roman" w:cstheme="minorHAnsi"/>
        </w:rPr>
        <w:t>, excluding weekends and bank holidays</w:t>
      </w:r>
      <w:r w:rsidR="00274D47" w:rsidRPr="00F2331B">
        <w:rPr>
          <w:rFonts w:eastAsia="Times New Roman" w:cstheme="minorHAnsi"/>
        </w:rPr>
        <w:t xml:space="preserve">.  </w:t>
      </w:r>
      <w:r w:rsidR="00B67B53" w:rsidRPr="00F2331B">
        <w:rPr>
          <w:rFonts w:eastAsia="Times New Roman" w:cstheme="minorHAnsi"/>
        </w:rPr>
        <w:t xml:space="preserve">While </w:t>
      </w:r>
      <w:r w:rsidR="0092207E" w:rsidRPr="00F2331B">
        <w:rPr>
          <w:rFonts w:eastAsia="Times New Roman" w:cstheme="minorHAnsi"/>
        </w:rPr>
        <w:t>COMPANY</w:t>
      </w:r>
      <w:r w:rsidR="00B67B53" w:rsidRPr="00F2331B">
        <w:rPr>
          <w:rFonts w:eastAsia="Times New Roman" w:cstheme="minorHAnsi"/>
        </w:rPr>
        <w:t xml:space="preserve"> does not have direct control over such, </w:t>
      </w:r>
      <w:r w:rsidR="0092207E" w:rsidRPr="00F2331B">
        <w:rPr>
          <w:rFonts w:eastAsia="Times New Roman" w:cstheme="minorHAnsi"/>
        </w:rPr>
        <w:t>the</w:t>
      </w:r>
      <w:r w:rsidR="002F579B" w:rsidRPr="00F2331B">
        <w:rPr>
          <w:rFonts w:eastAsia="Times New Roman" w:cstheme="minorHAnsi"/>
        </w:rPr>
        <w:t xml:space="preserve"> </w:t>
      </w:r>
      <w:r w:rsidR="00274D47" w:rsidRPr="00F2331B">
        <w:rPr>
          <w:rFonts w:eastAsia="Times New Roman" w:cstheme="minorHAnsi"/>
        </w:rPr>
        <w:t xml:space="preserve">Credit Partners </w:t>
      </w:r>
      <w:r w:rsidR="00B67B53" w:rsidRPr="00F2331B">
        <w:rPr>
          <w:rFonts w:eastAsia="Times New Roman" w:cstheme="minorHAnsi"/>
        </w:rPr>
        <w:t xml:space="preserve">are to </w:t>
      </w:r>
      <w:r w:rsidR="00274D47" w:rsidRPr="00F2331B">
        <w:rPr>
          <w:rFonts w:eastAsia="Times New Roman" w:cstheme="minorHAnsi"/>
        </w:rPr>
        <w:t xml:space="preserve">maintain low balances on their </w:t>
      </w:r>
      <w:r w:rsidR="00B67B53" w:rsidRPr="00F2331B">
        <w:rPr>
          <w:rFonts w:eastAsia="Times New Roman" w:cstheme="minorHAnsi"/>
        </w:rPr>
        <w:t xml:space="preserve">accounts </w:t>
      </w:r>
      <w:r w:rsidR="00274D47" w:rsidRPr="00F2331B">
        <w:rPr>
          <w:rFonts w:eastAsia="Times New Roman" w:cstheme="minorHAnsi"/>
        </w:rPr>
        <w:t xml:space="preserve">(15% </w:t>
      </w:r>
      <w:r w:rsidR="007E65D9" w:rsidRPr="00F2331B">
        <w:rPr>
          <w:rFonts w:eastAsia="Times New Roman" w:cstheme="minorHAnsi"/>
        </w:rPr>
        <w:t xml:space="preserve">or less of the total </w:t>
      </w:r>
      <w:r w:rsidR="005F12B4" w:rsidRPr="00F2331B">
        <w:rPr>
          <w:rFonts w:eastAsia="Times New Roman" w:cstheme="minorHAnsi"/>
        </w:rPr>
        <w:t>credit limit</w:t>
      </w:r>
      <w:r w:rsidR="007E65D9" w:rsidRPr="00F2331B">
        <w:rPr>
          <w:rFonts w:eastAsia="Times New Roman" w:cstheme="minorHAnsi"/>
        </w:rPr>
        <w:t>) and</w:t>
      </w:r>
      <w:r w:rsidR="00274D47" w:rsidRPr="00F2331B">
        <w:rPr>
          <w:rFonts w:eastAsia="Times New Roman" w:cstheme="minorHAnsi"/>
        </w:rPr>
        <w:t xml:space="preserve"> </w:t>
      </w:r>
      <w:r w:rsidR="005F12B4" w:rsidRPr="00F2331B">
        <w:rPr>
          <w:rFonts w:eastAsia="Times New Roman" w:cstheme="minorHAnsi"/>
        </w:rPr>
        <w:t xml:space="preserve">they are to </w:t>
      </w:r>
      <w:r w:rsidR="00274D47" w:rsidRPr="00F2331B">
        <w:rPr>
          <w:rFonts w:eastAsia="Times New Roman" w:cstheme="minorHAnsi"/>
        </w:rPr>
        <w:t>keep the accounts in good stan</w:t>
      </w:r>
      <w:r w:rsidR="007E65D9" w:rsidRPr="00F2331B">
        <w:rPr>
          <w:rFonts w:eastAsia="Times New Roman" w:cstheme="minorHAnsi"/>
        </w:rPr>
        <w:t>ding with on time payments.</w:t>
      </w:r>
      <w:r w:rsidR="00274D47" w:rsidRPr="00F2331B">
        <w:rPr>
          <w:rFonts w:eastAsia="Times New Roman" w:cstheme="minorHAnsi"/>
        </w:rPr>
        <w:t xml:space="preserve">  </w:t>
      </w:r>
      <w:r w:rsidRPr="00F2331B">
        <w:rPr>
          <w:rFonts w:eastAsia="Times New Roman" w:cstheme="minorHAnsi"/>
        </w:rPr>
        <w:t xml:space="preserve"> </w:t>
      </w:r>
    </w:p>
    <w:p w14:paraId="1296FFD4" w14:textId="32130CA3" w:rsidR="009032CD" w:rsidRPr="00F2331B" w:rsidRDefault="009032CD" w:rsidP="00E453E5">
      <w:pPr>
        <w:pStyle w:val="NoSpacing"/>
        <w:rPr>
          <w:rFonts w:eastAsia="Times New Roman" w:cstheme="minorHAnsi"/>
        </w:rPr>
      </w:pPr>
      <w:r w:rsidRPr="00F2331B">
        <w:rPr>
          <w:rFonts w:eastAsia="Times New Roman" w:cstheme="minorHAnsi"/>
        </w:rPr>
        <w:br/>
      </w:r>
      <w:r w:rsidR="0092207E" w:rsidRPr="00F2331B">
        <w:rPr>
          <w:rFonts w:eastAsia="Times New Roman" w:cstheme="minorHAnsi"/>
        </w:rPr>
        <w:t xml:space="preserve">The </w:t>
      </w:r>
      <w:proofErr w:type="gramStart"/>
      <w:r w:rsidRPr="00F2331B">
        <w:rPr>
          <w:rFonts w:eastAsia="Times New Roman" w:cstheme="minorHAnsi"/>
        </w:rPr>
        <w:t>FEES  Client</w:t>
      </w:r>
      <w:proofErr w:type="gramEnd"/>
      <w:r w:rsidRPr="00F2331B">
        <w:rPr>
          <w:rFonts w:eastAsia="Times New Roman" w:cstheme="minorHAnsi"/>
        </w:rPr>
        <w:t xml:space="preserve"> agrees to pay</w:t>
      </w:r>
      <w:r w:rsidR="00C74538" w:rsidRPr="00F2331B">
        <w:rPr>
          <w:rFonts w:eastAsia="Times New Roman" w:cstheme="minorHAnsi"/>
        </w:rPr>
        <w:t xml:space="preserve"> </w:t>
      </w:r>
      <w:r w:rsidR="0092207E" w:rsidRPr="00F2331B">
        <w:rPr>
          <w:rFonts w:eastAsia="Times New Roman" w:cstheme="minorHAnsi"/>
        </w:rPr>
        <w:t>the COMPANY</w:t>
      </w:r>
      <w:r w:rsidRPr="00F2331B">
        <w:rPr>
          <w:rFonts w:eastAsia="Times New Roman" w:cstheme="minorHAnsi"/>
        </w:rPr>
        <w:t xml:space="preserve"> </w:t>
      </w:r>
      <w:r w:rsidR="0092207E" w:rsidRPr="00F2331B">
        <w:rPr>
          <w:rFonts w:eastAsia="Times New Roman" w:cstheme="minorHAnsi"/>
        </w:rPr>
        <w:t xml:space="preserve">are </w:t>
      </w:r>
      <w:r w:rsidRPr="00F2331B">
        <w:rPr>
          <w:rFonts w:eastAsia="Times New Roman" w:cstheme="minorHAnsi"/>
        </w:rPr>
        <w:t xml:space="preserve">non-refundable </w:t>
      </w:r>
      <w:r w:rsidR="0092207E" w:rsidRPr="00F2331B">
        <w:rPr>
          <w:rFonts w:eastAsia="Times New Roman" w:cstheme="minorHAnsi"/>
        </w:rPr>
        <w:t xml:space="preserve">and </w:t>
      </w:r>
      <w:r w:rsidRPr="00F2331B">
        <w:rPr>
          <w:rFonts w:eastAsia="Times New Roman" w:cstheme="minorHAnsi"/>
        </w:rPr>
        <w:t xml:space="preserve">specified in the “Tradeline Order” clause below. Client understands and agrees that this fee is to be paid in full prior to the commencement of any work or delivery of any services by </w:t>
      </w:r>
      <w:r w:rsidR="0092207E" w:rsidRPr="00F2331B">
        <w:rPr>
          <w:rFonts w:eastAsia="Times New Roman" w:cstheme="minorHAnsi"/>
        </w:rPr>
        <w:t>COMPANY</w:t>
      </w:r>
      <w:r w:rsidRPr="00F2331B">
        <w:rPr>
          <w:rFonts w:eastAsia="Times New Roman" w:cstheme="minorHAnsi"/>
        </w:rPr>
        <w:t xml:space="preserve">. Client understands and agrees that no work will be performed by </w:t>
      </w:r>
      <w:r w:rsidR="0092207E" w:rsidRPr="00F2331B">
        <w:rPr>
          <w:rFonts w:eastAsia="Times New Roman" w:cstheme="minorHAnsi"/>
        </w:rPr>
        <w:t>COMPANY</w:t>
      </w:r>
      <w:r w:rsidRPr="00F2331B">
        <w:rPr>
          <w:rFonts w:eastAsia="Times New Roman" w:cstheme="minorHAnsi"/>
        </w:rPr>
        <w:t xml:space="preserve"> until it has received the entire fee, and that all fee payments received are to be considered earned upon receipt and non-refundable. Client further agrees that in the event any method of payment is returned or declined for any reason, </w:t>
      </w:r>
      <w:r w:rsidR="0092207E" w:rsidRPr="00F2331B">
        <w:rPr>
          <w:rFonts w:eastAsia="Times New Roman" w:cstheme="minorHAnsi"/>
        </w:rPr>
        <w:t>COMPANY</w:t>
      </w:r>
      <w:r w:rsidRPr="00F2331B">
        <w:rPr>
          <w:rFonts w:eastAsia="Times New Roman" w:cstheme="minorHAnsi"/>
        </w:rPr>
        <w:t xml:space="preserve"> may remove that Client from any tradeline to which that Client has been added until such time as that payment has been replaced with good funds.</w:t>
      </w:r>
    </w:p>
    <w:p w14:paraId="45E1241C" w14:textId="77777777" w:rsidR="008068ED" w:rsidRPr="00F2331B" w:rsidRDefault="008068ED" w:rsidP="008068ED">
      <w:pPr>
        <w:pStyle w:val="NoSpacing"/>
        <w:rPr>
          <w:rFonts w:eastAsia="Times New Roman" w:cstheme="minorHAnsi"/>
        </w:rPr>
      </w:pPr>
      <w:bookmarkStart w:id="0" w:name="_Hlk490733473"/>
    </w:p>
    <w:p w14:paraId="69331392" w14:textId="08C34927" w:rsidR="008A6F37" w:rsidRPr="00F2331B" w:rsidRDefault="008068ED" w:rsidP="00E453E5">
      <w:pPr>
        <w:pStyle w:val="NoSpacing"/>
        <w:rPr>
          <w:rFonts w:eastAsia="Times New Roman" w:cstheme="minorHAnsi"/>
        </w:rPr>
      </w:pPr>
      <w:r w:rsidRPr="00F2331B">
        <w:rPr>
          <w:rFonts w:eastAsia="Times New Roman" w:cstheme="minorHAnsi"/>
        </w:rPr>
        <w:t>PROOF OF NON-PERFORMANCE The parties agree that in the event Client’s authorized user status has not posted to two (2) of the credit bureaus in accordance with the “Services Provided” clause above</w:t>
      </w:r>
      <w:r w:rsidR="00183D68" w:rsidRPr="00F2331B">
        <w:rPr>
          <w:rFonts w:eastAsia="Times New Roman" w:cstheme="minorHAnsi"/>
        </w:rPr>
        <w:t xml:space="preserve"> within </w:t>
      </w:r>
      <w:r w:rsidR="00A62D5C" w:rsidRPr="00F2331B">
        <w:rPr>
          <w:rFonts w:eastAsia="Times New Roman" w:cstheme="minorHAnsi"/>
        </w:rPr>
        <w:t xml:space="preserve">the </w:t>
      </w:r>
      <w:r w:rsidR="00183D68" w:rsidRPr="00F2331B">
        <w:rPr>
          <w:rFonts w:eastAsia="Times New Roman" w:cstheme="minorHAnsi"/>
        </w:rPr>
        <w:t xml:space="preserve">reporting </w:t>
      </w:r>
      <w:r w:rsidR="00A62D5C" w:rsidRPr="00F2331B">
        <w:rPr>
          <w:rFonts w:eastAsia="Times New Roman" w:cstheme="minorHAnsi"/>
        </w:rPr>
        <w:t>period</w:t>
      </w:r>
      <w:r w:rsidRPr="00F2331B">
        <w:rPr>
          <w:rFonts w:eastAsia="Times New Roman" w:cstheme="minorHAnsi"/>
        </w:rPr>
        <w:t xml:space="preserve">, </w:t>
      </w:r>
      <w:r w:rsidR="0092207E" w:rsidRPr="00F2331B">
        <w:rPr>
          <w:rFonts w:eastAsia="Times New Roman" w:cstheme="minorHAnsi"/>
        </w:rPr>
        <w:t>COMPANY</w:t>
      </w:r>
      <w:r w:rsidRPr="00F2331B">
        <w:rPr>
          <w:rFonts w:eastAsia="Times New Roman" w:cstheme="minorHAnsi"/>
        </w:rPr>
        <w:t xml:space="preserve"> shall refund the Client’s</w:t>
      </w:r>
      <w:r w:rsidR="00EC4203" w:rsidRPr="00F2331B">
        <w:rPr>
          <w:rFonts w:eastAsia="Times New Roman" w:cstheme="minorHAnsi"/>
        </w:rPr>
        <w:t xml:space="preserve"> fees to him/her within seven (7</w:t>
      </w:r>
      <w:r w:rsidRPr="00F2331B">
        <w:rPr>
          <w:rFonts w:eastAsia="Times New Roman" w:cstheme="minorHAnsi"/>
        </w:rPr>
        <w:t xml:space="preserve">) days of the date it receives written proof from the Client of </w:t>
      </w:r>
      <w:r w:rsidR="0092207E" w:rsidRPr="00F2331B">
        <w:rPr>
          <w:rFonts w:eastAsia="Times New Roman" w:cstheme="minorHAnsi"/>
        </w:rPr>
        <w:t>COMPANY</w:t>
      </w:r>
      <w:r w:rsidRPr="00F2331B">
        <w:rPr>
          <w:rFonts w:eastAsia="Times New Roman" w:cstheme="minorHAnsi"/>
        </w:rPr>
        <w:t>’s non-performance,</w:t>
      </w:r>
      <w:r w:rsidR="009032CD" w:rsidRPr="00F2331B">
        <w:rPr>
          <w:rFonts w:eastAsia="Times New Roman" w:cstheme="minorHAnsi"/>
        </w:rPr>
        <w:t xml:space="preserve"> </w:t>
      </w:r>
      <w:bookmarkEnd w:id="0"/>
      <w:r w:rsidR="009032CD" w:rsidRPr="00F2331B">
        <w:rPr>
          <w:rFonts w:eastAsia="Times New Roman" w:cstheme="minorHAnsi"/>
        </w:rPr>
        <w:t xml:space="preserve">provided such written proof is received by </w:t>
      </w:r>
      <w:r w:rsidR="0092207E" w:rsidRPr="00F2331B">
        <w:rPr>
          <w:rFonts w:eastAsia="Times New Roman" w:cstheme="minorHAnsi"/>
        </w:rPr>
        <w:t>COMPANY</w:t>
      </w:r>
      <w:r w:rsidR="00183D68" w:rsidRPr="00F2331B">
        <w:rPr>
          <w:rFonts w:eastAsia="Times New Roman" w:cstheme="minorHAnsi"/>
        </w:rPr>
        <w:t xml:space="preserve"> by email within </w:t>
      </w:r>
      <w:r w:rsidR="004916F2" w:rsidRPr="00F2331B">
        <w:rPr>
          <w:rFonts w:eastAsia="Times New Roman" w:cstheme="minorHAnsi"/>
        </w:rPr>
        <w:t>twenty one (21)</w:t>
      </w:r>
      <w:r w:rsidR="009032CD" w:rsidRPr="00F2331B">
        <w:rPr>
          <w:rFonts w:eastAsia="Times New Roman" w:cstheme="minorHAnsi"/>
        </w:rPr>
        <w:t xml:space="preserve"> days of the date by which Client</w:t>
      </w:r>
      <w:r w:rsidR="003C341A" w:rsidRPr="00F2331B">
        <w:rPr>
          <w:rFonts w:eastAsia="Times New Roman" w:cstheme="minorHAnsi"/>
        </w:rPr>
        <w:t>’</w:t>
      </w:r>
      <w:r w:rsidR="00DA7F81" w:rsidRPr="00F2331B">
        <w:rPr>
          <w:rFonts w:eastAsia="Times New Roman" w:cstheme="minorHAnsi"/>
        </w:rPr>
        <w:t>s tradeline</w:t>
      </w:r>
      <w:r w:rsidR="009032CD" w:rsidRPr="00F2331B">
        <w:rPr>
          <w:rFonts w:eastAsia="Times New Roman" w:cstheme="minorHAnsi"/>
        </w:rPr>
        <w:t xml:space="preserve"> should have been </w:t>
      </w:r>
      <w:r w:rsidR="00DA7F81" w:rsidRPr="00F2331B">
        <w:rPr>
          <w:rFonts w:eastAsia="Times New Roman" w:cstheme="minorHAnsi"/>
        </w:rPr>
        <w:t xml:space="preserve">reported by </w:t>
      </w:r>
      <w:r w:rsidR="009032CD" w:rsidRPr="00F2331B">
        <w:rPr>
          <w:rFonts w:eastAsia="Times New Roman" w:cstheme="minorHAnsi"/>
        </w:rPr>
        <w:t xml:space="preserve">as set forth in the “Services Provided” clause above. </w:t>
      </w:r>
      <w:bookmarkStart w:id="1" w:name="_Hlk490733520"/>
      <w:r w:rsidR="00372A5D" w:rsidRPr="00F2331B">
        <w:rPr>
          <w:rFonts w:eastAsia="Times New Roman" w:cstheme="minorHAnsi"/>
        </w:rPr>
        <w:t xml:space="preserve">  </w:t>
      </w:r>
      <w:r w:rsidR="00183D68" w:rsidRPr="00F2331B">
        <w:rPr>
          <w:rFonts w:eastAsia="Times New Roman" w:cstheme="minorHAnsi"/>
        </w:rPr>
        <w:t xml:space="preserve">The refund instructions and procedure </w:t>
      </w:r>
      <w:proofErr w:type="gramStart"/>
      <w:r w:rsidR="00183D68" w:rsidRPr="00F2331B">
        <w:rPr>
          <w:rFonts w:eastAsia="Times New Roman" w:cstheme="minorHAnsi"/>
        </w:rPr>
        <w:t>is</w:t>
      </w:r>
      <w:proofErr w:type="gramEnd"/>
      <w:r w:rsidR="00183D68" w:rsidRPr="00F2331B">
        <w:rPr>
          <w:rFonts w:eastAsia="Times New Roman" w:cstheme="minorHAnsi"/>
        </w:rPr>
        <w:t xml:space="preserve"> as follows:</w:t>
      </w:r>
    </w:p>
    <w:p w14:paraId="6782BA3A" w14:textId="77777777" w:rsidR="00372A5D" w:rsidRPr="00F2331B" w:rsidRDefault="00372A5D" w:rsidP="00372A5D">
      <w:pPr>
        <w:pStyle w:val="NoSpacing"/>
      </w:pPr>
    </w:p>
    <w:p w14:paraId="1D2F3C62" w14:textId="3494DB78" w:rsidR="00372A5D" w:rsidRPr="00F2331B" w:rsidRDefault="002A2932" w:rsidP="00372A5D">
      <w:pPr>
        <w:pStyle w:val="NoSpacing"/>
      </w:pPr>
      <w:r w:rsidRPr="00F2331B">
        <w:t xml:space="preserve">If the reporting period has passed and your tradeline still has not </w:t>
      </w:r>
      <w:proofErr w:type="gramStart"/>
      <w:r w:rsidRPr="00F2331B">
        <w:t>reported</w:t>
      </w:r>
      <w:proofErr w:type="gramEnd"/>
      <w:r w:rsidRPr="00F2331B">
        <w:t xml:space="preserve"> </w:t>
      </w:r>
      <w:r w:rsidR="00372A5D" w:rsidRPr="00F2331B">
        <w:t>please confirm the following:</w:t>
      </w:r>
    </w:p>
    <w:p w14:paraId="382C3200" w14:textId="77777777" w:rsidR="00372A5D" w:rsidRPr="00F2331B" w:rsidRDefault="00372A5D" w:rsidP="00372A5D">
      <w:pPr>
        <w:pStyle w:val="NoSpacing"/>
        <w:ind w:left="720"/>
      </w:pPr>
    </w:p>
    <w:p w14:paraId="1286FEE6" w14:textId="78245E87" w:rsidR="00372A5D" w:rsidRPr="00F2331B" w:rsidRDefault="00372A5D" w:rsidP="00372A5D">
      <w:pPr>
        <w:pStyle w:val="NoSpacing"/>
        <w:numPr>
          <w:ilvl w:val="0"/>
          <w:numId w:val="4"/>
        </w:numPr>
      </w:pPr>
      <w:r w:rsidRPr="00F2331B">
        <w:t>Confirm that the tradeline is not being reported</w:t>
      </w:r>
      <w:r w:rsidR="003F01D4" w:rsidRPr="00F2331B">
        <w:t xml:space="preserve"> on at least two out of the three major credit bureaus</w:t>
      </w:r>
      <w:r w:rsidRPr="00F2331B">
        <w:t xml:space="preserve"> </w:t>
      </w:r>
      <w:r w:rsidR="003F01D4" w:rsidRPr="00F2331B">
        <w:t>(Experian,</w:t>
      </w:r>
      <w:r w:rsidRPr="00F2331B">
        <w:t xml:space="preserve"> TransUnion and Equifax. </w:t>
      </w:r>
    </w:p>
    <w:p w14:paraId="5FED6950" w14:textId="23CBA346" w:rsidR="00372A5D" w:rsidRPr="00F2331B" w:rsidRDefault="00372A5D" w:rsidP="00372A5D">
      <w:pPr>
        <w:pStyle w:val="NoSpacing"/>
        <w:numPr>
          <w:ilvl w:val="0"/>
          <w:numId w:val="4"/>
        </w:numPr>
      </w:pPr>
      <w:r w:rsidRPr="00F2331B">
        <w:t xml:space="preserve">Confirm that your </w:t>
      </w:r>
      <w:r w:rsidR="005F12B4" w:rsidRPr="00F2331B">
        <w:t>credit report</w:t>
      </w:r>
      <w:r w:rsidRPr="00F2331B">
        <w:t xml:space="preserve"> has been updated </w:t>
      </w:r>
      <w:r w:rsidR="003F01D4" w:rsidRPr="00F2331B">
        <w:t xml:space="preserve">with all three bureaus </w:t>
      </w:r>
      <w:r w:rsidR="002A2932" w:rsidRPr="00F2331B">
        <w:t>after the last date within the reporting period.</w:t>
      </w:r>
    </w:p>
    <w:p w14:paraId="31EDFEE6" w14:textId="77777777" w:rsidR="00372A5D" w:rsidRPr="00F2331B" w:rsidRDefault="00372A5D" w:rsidP="00372A5D">
      <w:pPr>
        <w:pStyle w:val="NoSpacing"/>
      </w:pPr>
    </w:p>
    <w:p w14:paraId="6C026BDE" w14:textId="77777777" w:rsidR="005B5BBE" w:rsidRPr="00F2331B" w:rsidRDefault="005B5BBE" w:rsidP="00372A5D">
      <w:pPr>
        <w:pStyle w:val="NoSpacing"/>
      </w:pPr>
    </w:p>
    <w:p w14:paraId="33F12739" w14:textId="77777777" w:rsidR="00372A5D" w:rsidRPr="00F2331B" w:rsidRDefault="00372A5D" w:rsidP="00372A5D">
      <w:pPr>
        <w:pStyle w:val="NoSpacing"/>
      </w:pPr>
      <w:r w:rsidRPr="00F2331B">
        <w:t xml:space="preserve">If you </w:t>
      </w:r>
      <w:proofErr w:type="gramStart"/>
      <w:r w:rsidRPr="00F2331B">
        <w:t>are able to</w:t>
      </w:r>
      <w:proofErr w:type="gramEnd"/>
      <w:r w:rsidRPr="00F2331B">
        <w:t xml:space="preserve"> confirm both of these points above, then you may request a refund on that tradeline.</w:t>
      </w:r>
    </w:p>
    <w:p w14:paraId="42206C73" w14:textId="77777777" w:rsidR="004D0B73" w:rsidRPr="00F2331B" w:rsidRDefault="004D0B73" w:rsidP="002D255B">
      <w:pPr>
        <w:pStyle w:val="NoSpacing"/>
        <w:rPr>
          <w:rFonts w:cstheme="minorHAnsi"/>
          <w:b/>
          <w:u w:val="single"/>
        </w:rPr>
      </w:pPr>
    </w:p>
    <w:p w14:paraId="1A34D577" w14:textId="555E6EDF" w:rsidR="00372A5D" w:rsidRPr="00F2331B" w:rsidRDefault="00372A5D" w:rsidP="002D255B">
      <w:pPr>
        <w:pStyle w:val="NoSpacing"/>
      </w:pPr>
      <w:r w:rsidRPr="00F2331B">
        <w:t xml:space="preserve">All refund requests must be in writing.  </w:t>
      </w:r>
      <w:r w:rsidRPr="00F2331B">
        <w:rPr>
          <w:b/>
        </w:rPr>
        <w:t>Our customer service phone line does not process refunds</w:t>
      </w:r>
      <w:r w:rsidR="006B6F61" w:rsidRPr="00F2331B">
        <w:rPr>
          <w:b/>
        </w:rPr>
        <w:t xml:space="preserve"> or have access to your order information</w:t>
      </w:r>
      <w:r w:rsidRPr="00F2331B">
        <w:rPr>
          <w:b/>
        </w:rPr>
        <w:t>.</w:t>
      </w:r>
      <w:r w:rsidRPr="00F2331B">
        <w:t xml:space="preserve">  Please send us an email to </w:t>
      </w:r>
      <w:hyperlink r:id="rId5" w:history="1">
        <w:r w:rsidR="00F2331B" w:rsidRPr="00F2331B">
          <w:rPr>
            <w:rStyle w:val="Hyperlink"/>
          </w:rPr>
          <w:t>rich@moorecredit.us</w:t>
        </w:r>
      </w:hyperlink>
      <w:r w:rsidR="00F2331B" w:rsidRPr="00F2331B">
        <w:t xml:space="preserve"> </w:t>
      </w:r>
      <w:r w:rsidR="00524AFF" w:rsidRPr="00F2331B">
        <w:t>and report the</w:t>
      </w:r>
      <w:r w:rsidR="005F12B4" w:rsidRPr="00F2331B">
        <w:t xml:space="preserve"> non-posting by prov</w:t>
      </w:r>
      <w:r w:rsidR="0084310A" w:rsidRPr="00F2331B">
        <w:t>id</w:t>
      </w:r>
      <w:r w:rsidR="005F12B4" w:rsidRPr="00F2331B">
        <w:t xml:space="preserve">ing </w:t>
      </w:r>
      <w:r w:rsidR="0084310A" w:rsidRPr="00F2331B">
        <w:t xml:space="preserve">login information for </w:t>
      </w:r>
      <w:r w:rsidR="00560BD2" w:rsidRPr="00F2331B">
        <w:t>each credit bureau (Experian.com, Equifax.</w:t>
      </w:r>
      <w:r w:rsidR="00911065" w:rsidRPr="00F2331B">
        <w:t>c</w:t>
      </w:r>
      <w:r w:rsidR="00560BD2" w:rsidRPr="00F2331B">
        <w:t>om, and Transunion.com)</w:t>
      </w:r>
      <w:r w:rsidR="00911065" w:rsidRPr="00F2331B">
        <w:t>.</w:t>
      </w:r>
      <w:r w:rsidR="00560BD2" w:rsidRPr="00F2331B">
        <w:t xml:space="preserve"> Credit Karma is accepted for Equifax and Transunion data. </w:t>
      </w:r>
    </w:p>
    <w:p w14:paraId="60FCBF5B" w14:textId="77777777" w:rsidR="002D255B" w:rsidRPr="00F2331B" w:rsidRDefault="002D255B" w:rsidP="002D255B">
      <w:pPr>
        <w:pStyle w:val="NoSpacing"/>
      </w:pPr>
    </w:p>
    <w:p w14:paraId="3DD4E022" w14:textId="39F29C37" w:rsidR="001D05B4" w:rsidRPr="00F2331B" w:rsidRDefault="00372A5D" w:rsidP="00372A5D">
      <w:pPr>
        <w:pStyle w:val="NoSpacing"/>
      </w:pPr>
      <w:r w:rsidRPr="00F2331B">
        <w:t xml:space="preserve">Our refund department will confirm this information within </w:t>
      </w:r>
      <w:r w:rsidR="002D255B" w:rsidRPr="00F2331B">
        <w:t>five</w:t>
      </w:r>
      <w:r w:rsidRPr="00F2331B">
        <w:t xml:space="preserve"> (</w:t>
      </w:r>
      <w:r w:rsidR="002D255B" w:rsidRPr="00F2331B">
        <w:t>5</w:t>
      </w:r>
      <w:r w:rsidRPr="00F2331B">
        <w:t xml:space="preserve">) business days and once confirmed we will issue a refund on that tradeline within </w:t>
      </w:r>
      <w:r w:rsidR="002D255B" w:rsidRPr="00F2331B">
        <w:t>three</w:t>
      </w:r>
      <w:r w:rsidRPr="00F2331B">
        <w:t xml:space="preserve"> (</w:t>
      </w:r>
      <w:r w:rsidR="002D255B" w:rsidRPr="00F2331B">
        <w:t>3</w:t>
      </w:r>
      <w:r w:rsidRPr="00F2331B">
        <w:t>) business days</w:t>
      </w:r>
      <w:r w:rsidR="00C8231C" w:rsidRPr="00F2331B">
        <w:t xml:space="preserve"> and normal fund transfer times may apply</w:t>
      </w:r>
      <w:r w:rsidRPr="00F2331B">
        <w:t>.  The refund department is closed on weekends</w:t>
      </w:r>
      <w:r w:rsidR="002D255B" w:rsidRPr="00F2331B">
        <w:t xml:space="preserve"> and bank holidays.</w:t>
      </w:r>
    </w:p>
    <w:bookmarkEnd w:id="1"/>
    <w:p w14:paraId="01D3E43D" w14:textId="626DE914" w:rsidR="00D94667" w:rsidRPr="00F2331B" w:rsidRDefault="009032CD" w:rsidP="00E453E5">
      <w:pPr>
        <w:pStyle w:val="NoSpacing"/>
        <w:rPr>
          <w:rFonts w:eastAsia="Times New Roman" w:cstheme="minorHAnsi"/>
        </w:rPr>
      </w:pPr>
      <w:r w:rsidRPr="00F2331B">
        <w:rPr>
          <w:rFonts w:eastAsia="Times New Roman" w:cstheme="minorHAnsi"/>
        </w:rPr>
        <w:br/>
        <w:t xml:space="preserve">AUTHORIZATION </w:t>
      </w:r>
      <w:r w:rsidR="00632B46" w:rsidRPr="00F2331B">
        <w:rPr>
          <w:rFonts w:eastAsia="Times New Roman" w:cstheme="minorHAnsi"/>
        </w:rPr>
        <w:t xml:space="preserve">  </w:t>
      </w:r>
      <w:r w:rsidRPr="00F2331B">
        <w:rPr>
          <w:rFonts w:eastAsia="Times New Roman" w:cstheme="minorHAnsi"/>
        </w:rPr>
        <w:t xml:space="preserve">Client hereby grants to </w:t>
      </w:r>
      <w:r w:rsidR="0092207E" w:rsidRPr="00F2331B">
        <w:rPr>
          <w:rFonts w:eastAsia="Times New Roman" w:cstheme="minorHAnsi"/>
        </w:rPr>
        <w:t>COMPANY</w:t>
      </w:r>
      <w:r w:rsidRPr="00F2331B">
        <w:rPr>
          <w:rFonts w:eastAsia="Times New Roman" w:cstheme="minorHAnsi"/>
        </w:rPr>
        <w:t xml:space="preserve"> full authority to use his/her information for the sole purpose of adding him/her to the selected tradeline.  In furtherance thereof, Client authorizes </w:t>
      </w:r>
      <w:r w:rsidR="0092207E" w:rsidRPr="00F2331B">
        <w:rPr>
          <w:rFonts w:eastAsia="Times New Roman" w:cstheme="minorHAnsi"/>
        </w:rPr>
        <w:t>COMPANY</w:t>
      </w:r>
      <w:r w:rsidRPr="00F2331B">
        <w:rPr>
          <w:rFonts w:eastAsia="Times New Roman" w:cstheme="minorHAnsi"/>
        </w:rPr>
        <w:t xml:space="preserve"> to perform any and all acts necessary to accomplish the goals of this </w:t>
      </w:r>
      <w:proofErr w:type="gramStart"/>
      <w:r w:rsidRPr="00F2331B">
        <w:rPr>
          <w:rFonts w:eastAsia="Times New Roman" w:cstheme="minorHAnsi"/>
        </w:rPr>
        <w:t>agreement, and</w:t>
      </w:r>
      <w:proofErr w:type="gramEnd"/>
      <w:r w:rsidRPr="00F2331B">
        <w:rPr>
          <w:rFonts w:eastAsia="Times New Roman" w:cstheme="minorHAnsi"/>
        </w:rPr>
        <w:t xml:space="preserve"> agrees to execute any and all documents necessary to facilitate </w:t>
      </w:r>
      <w:r w:rsidR="0092207E" w:rsidRPr="00F2331B">
        <w:rPr>
          <w:rFonts w:eastAsia="Times New Roman" w:cstheme="minorHAnsi"/>
        </w:rPr>
        <w:t>COMPANY</w:t>
      </w:r>
      <w:r w:rsidRPr="00F2331B">
        <w:rPr>
          <w:rFonts w:eastAsia="Times New Roman" w:cstheme="minorHAnsi"/>
        </w:rPr>
        <w:t>’s performance hereunder, including but not limited to any power of attorney or letter of authorization.</w:t>
      </w:r>
      <w:r w:rsidR="009F15E0" w:rsidRPr="00F2331B">
        <w:rPr>
          <w:rFonts w:eastAsia="Times New Roman" w:cstheme="minorHAnsi"/>
        </w:rPr>
        <w:t xml:space="preserve">  Client further authorizes </w:t>
      </w:r>
      <w:r w:rsidR="0092207E" w:rsidRPr="00F2331B">
        <w:rPr>
          <w:rFonts w:eastAsia="Times New Roman" w:cstheme="minorHAnsi"/>
        </w:rPr>
        <w:t>COMPANY</w:t>
      </w:r>
      <w:r w:rsidR="009F15E0" w:rsidRPr="00F2331B">
        <w:rPr>
          <w:rFonts w:eastAsia="Times New Roman" w:cstheme="minorHAnsi"/>
        </w:rPr>
        <w:t xml:space="preserve"> to verify and validate through a professional </w:t>
      </w:r>
      <w:proofErr w:type="gramStart"/>
      <w:r w:rsidR="009F15E0" w:rsidRPr="00F2331B">
        <w:rPr>
          <w:rFonts w:eastAsia="Times New Roman" w:cstheme="minorHAnsi"/>
        </w:rPr>
        <w:t>third party</w:t>
      </w:r>
      <w:proofErr w:type="gramEnd"/>
      <w:r w:rsidR="009F15E0" w:rsidRPr="00F2331B">
        <w:rPr>
          <w:rFonts w:eastAsia="Times New Roman" w:cstheme="minorHAnsi"/>
        </w:rPr>
        <w:t xml:space="preserve"> verification service</w:t>
      </w:r>
      <w:r w:rsidR="006C0B93" w:rsidRPr="00F2331B">
        <w:rPr>
          <w:rFonts w:eastAsia="Times New Roman" w:cstheme="minorHAnsi"/>
        </w:rPr>
        <w:t xml:space="preserve"> of </w:t>
      </w:r>
      <w:r w:rsidR="0092207E" w:rsidRPr="00F2331B">
        <w:rPr>
          <w:rFonts w:eastAsia="Times New Roman" w:cstheme="minorHAnsi"/>
        </w:rPr>
        <w:t>COMPANY</w:t>
      </w:r>
      <w:r w:rsidR="006C0B93" w:rsidRPr="00F2331B">
        <w:rPr>
          <w:rFonts w:eastAsia="Times New Roman" w:cstheme="minorHAnsi"/>
        </w:rPr>
        <w:t>’s choice</w:t>
      </w:r>
      <w:r w:rsidR="009F15E0" w:rsidRPr="00F2331B">
        <w:rPr>
          <w:rFonts w:eastAsia="Times New Roman" w:cstheme="minorHAnsi"/>
        </w:rPr>
        <w:t xml:space="preserve"> all information provided from the client including but not limited to driver’s license information, </w:t>
      </w:r>
      <w:r w:rsidR="006C0B93" w:rsidRPr="00F2331B">
        <w:rPr>
          <w:rFonts w:eastAsia="Times New Roman" w:cstheme="minorHAnsi"/>
        </w:rPr>
        <w:t xml:space="preserve">social security number, date of birth, full legal name, address, phone number, and any other information provided to </w:t>
      </w:r>
      <w:r w:rsidR="0092207E" w:rsidRPr="00F2331B">
        <w:rPr>
          <w:rFonts w:eastAsia="Times New Roman" w:cstheme="minorHAnsi"/>
        </w:rPr>
        <w:t>COMPANY</w:t>
      </w:r>
      <w:r w:rsidR="006C0B93" w:rsidRPr="00F2331B">
        <w:rPr>
          <w:rFonts w:eastAsia="Times New Roman" w:cstheme="minorHAnsi"/>
        </w:rPr>
        <w:t xml:space="preserve">. </w:t>
      </w:r>
      <w:r w:rsidR="009F15E0" w:rsidRPr="00F2331B">
        <w:rPr>
          <w:rFonts w:eastAsia="Times New Roman" w:cstheme="minorHAnsi"/>
        </w:rPr>
        <w:t xml:space="preserve"> </w:t>
      </w:r>
      <w:r w:rsidRPr="00F2331B">
        <w:rPr>
          <w:rFonts w:eastAsia="Times New Roman" w:cstheme="minorHAnsi"/>
        </w:rPr>
        <w:t xml:space="preserve">  </w:t>
      </w:r>
    </w:p>
    <w:p w14:paraId="38E7A74A" w14:textId="2043F4DF" w:rsidR="009032CD" w:rsidRPr="00F2331B" w:rsidRDefault="00D94667" w:rsidP="00E453E5">
      <w:pPr>
        <w:pStyle w:val="NoSpacing"/>
        <w:rPr>
          <w:rFonts w:eastAsia="Times New Roman" w:cstheme="minorHAnsi"/>
        </w:rPr>
      </w:pPr>
      <w:r w:rsidRPr="00F2331B">
        <w:rPr>
          <w:rFonts w:eastAsia="Times New Roman" w:cstheme="minorHAnsi"/>
        </w:rPr>
        <w:t xml:space="preserve"> </w:t>
      </w:r>
      <w:r w:rsidR="009032CD" w:rsidRPr="00F2331B">
        <w:rPr>
          <w:rFonts w:eastAsia="Times New Roman" w:cstheme="minorHAnsi"/>
        </w:rPr>
        <w:br/>
      </w:r>
      <w:bookmarkStart w:id="2" w:name="_Hlk490733921"/>
      <w:r w:rsidR="009032CD" w:rsidRPr="00F2331B">
        <w:rPr>
          <w:rFonts w:eastAsia="Times New Roman" w:cstheme="minorHAnsi"/>
        </w:rPr>
        <w:t>USE OF PERSONAL INFORMATION  </w:t>
      </w:r>
      <w:r w:rsidR="00632B46" w:rsidRPr="00F2331B">
        <w:rPr>
          <w:rFonts w:eastAsia="Times New Roman" w:cstheme="minorHAnsi"/>
        </w:rPr>
        <w:t xml:space="preserve"> </w:t>
      </w:r>
      <w:r w:rsidR="009032CD" w:rsidRPr="00F2331B">
        <w:rPr>
          <w:rFonts w:eastAsia="Times New Roman" w:cstheme="minorHAnsi"/>
        </w:rPr>
        <w:t xml:space="preserve">Client agrees to provide to </w:t>
      </w:r>
      <w:r w:rsidR="0092207E" w:rsidRPr="00F2331B">
        <w:rPr>
          <w:rFonts w:eastAsia="Times New Roman" w:cstheme="minorHAnsi"/>
        </w:rPr>
        <w:t>COMPANY</w:t>
      </w:r>
      <w:r w:rsidR="009032CD" w:rsidRPr="00F2331B">
        <w:rPr>
          <w:rFonts w:eastAsia="Times New Roman" w:cstheme="minorHAnsi"/>
        </w:rPr>
        <w:t xml:space="preserve"> </w:t>
      </w:r>
      <w:proofErr w:type="gramStart"/>
      <w:r w:rsidR="009032CD" w:rsidRPr="00F2331B">
        <w:rPr>
          <w:rFonts w:eastAsia="Times New Roman" w:cstheme="minorHAnsi"/>
        </w:rPr>
        <w:t>any and all</w:t>
      </w:r>
      <w:proofErr w:type="gramEnd"/>
      <w:r w:rsidR="009032CD" w:rsidRPr="00F2331B">
        <w:rPr>
          <w:rFonts w:eastAsia="Times New Roman" w:cstheme="minorHAnsi"/>
        </w:rPr>
        <w:t xml:space="preserve"> personal information necessary to allow </w:t>
      </w:r>
      <w:r w:rsidR="0092207E" w:rsidRPr="00F2331B">
        <w:rPr>
          <w:rFonts w:eastAsia="Times New Roman" w:cstheme="minorHAnsi"/>
        </w:rPr>
        <w:t>COMPANY</w:t>
      </w:r>
      <w:r w:rsidR="009032CD" w:rsidRPr="00F2331B">
        <w:rPr>
          <w:rFonts w:eastAsia="Times New Roman" w:cstheme="minorHAnsi"/>
        </w:rPr>
        <w:t xml:space="preserve"> to add that Client to the specified tradeline,</w:t>
      </w:r>
      <w:r w:rsidRPr="00F2331B">
        <w:rPr>
          <w:rFonts w:eastAsia="Times New Roman" w:cstheme="minorHAnsi"/>
        </w:rPr>
        <w:t xml:space="preserve"> including but not limited to color copies of Client’s driver’s license, passport, and social security card. </w:t>
      </w:r>
      <w:r w:rsidR="0092207E" w:rsidRPr="00F2331B">
        <w:rPr>
          <w:rFonts w:eastAsia="Times New Roman" w:cstheme="minorHAnsi"/>
        </w:rPr>
        <w:t>COMPANY</w:t>
      </w:r>
      <w:r w:rsidR="009032CD" w:rsidRPr="00F2331B">
        <w:rPr>
          <w:rFonts w:eastAsia="Times New Roman" w:cstheme="minorHAnsi"/>
        </w:rPr>
        <w:t xml:space="preserve"> agrees that it will use any personal information received from Client solely for that purpose. </w:t>
      </w:r>
      <w:r w:rsidR="0092207E" w:rsidRPr="00F2331B">
        <w:rPr>
          <w:rFonts w:eastAsia="Times New Roman" w:cstheme="minorHAnsi"/>
        </w:rPr>
        <w:t>COMPANY</w:t>
      </w:r>
      <w:r w:rsidR="009032CD" w:rsidRPr="00F2331B">
        <w:rPr>
          <w:rFonts w:eastAsia="Times New Roman" w:cstheme="minorHAnsi"/>
        </w:rPr>
        <w:t xml:space="preserve"> will not use that information for any other purpose, nor will it sel</w:t>
      </w:r>
      <w:r w:rsidRPr="00F2331B">
        <w:rPr>
          <w:rFonts w:eastAsia="Times New Roman" w:cstheme="minorHAnsi"/>
        </w:rPr>
        <w:t xml:space="preserve">l, </w:t>
      </w:r>
      <w:r w:rsidR="009032CD" w:rsidRPr="00F2331B">
        <w:rPr>
          <w:rFonts w:eastAsia="Times New Roman" w:cstheme="minorHAnsi"/>
        </w:rPr>
        <w:t>release</w:t>
      </w:r>
      <w:r w:rsidRPr="00F2331B">
        <w:rPr>
          <w:rFonts w:eastAsia="Times New Roman" w:cstheme="minorHAnsi"/>
        </w:rPr>
        <w:t>, or allow access to</w:t>
      </w:r>
      <w:r w:rsidR="009032CD" w:rsidRPr="00F2331B">
        <w:rPr>
          <w:rFonts w:eastAsia="Times New Roman" w:cstheme="minorHAnsi"/>
        </w:rPr>
        <w:t xml:space="preserve"> that information to any third party</w:t>
      </w:r>
      <w:r w:rsidRPr="00F2331B">
        <w:rPr>
          <w:rFonts w:eastAsia="Times New Roman" w:cstheme="minorHAnsi"/>
        </w:rPr>
        <w:t xml:space="preserve"> not involved in adding Client as an Authorized User</w:t>
      </w:r>
      <w:r w:rsidR="009032CD" w:rsidRPr="00F2331B">
        <w:rPr>
          <w:rFonts w:eastAsia="Times New Roman" w:cstheme="minorHAnsi"/>
        </w:rPr>
        <w:t>, except to the extent necessary to accompl</w:t>
      </w:r>
      <w:r w:rsidRPr="00F2331B">
        <w:rPr>
          <w:rFonts w:eastAsia="Times New Roman" w:cstheme="minorHAnsi"/>
        </w:rPr>
        <w:t>ish the goals of this agreement and to remain in legal compliance.</w:t>
      </w:r>
    </w:p>
    <w:bookmarkEnd w:id="2"/>
    <w:p w14:paraId="2A09A564" w14:textId="77777777" w:rsidR="009032CD" w:rsidRPr="00F2331B" w:rsidRDefault="009032CD" w:rsidP="00E453E5">
      <w:pPr>
        <w:pStyle w:val="NoSpacing"/>
        <w:rPr>
          <w:rFonts w:eastAsia="Times New Roman" w:cstheme="minorHAnsi"/>
        </w:rPr>
      </w:pPr>
    </w:p>
    <w:p w14:paraId="4F1AC033" w14:textId="6D16D706" w:rsidR="009032CD" w:rsidRPr="00F2331B" w:rsidRDefault="009032CD" w:rsidP="00E453E5">
      <w:pPr>
        <w:pStyle w:val="NoSpacing"/>
        <w:rPr>
          <w:rFonts w:eastAsia="Times New Roman" w:cstheme="minorHAnsi"/>
        </w:rPr>
      </w:pPr>
      <w:bookmarkStart w:id="3" w:name="_Hlk490734089"/>
      <w:r w:rsidRPr="00F2331B">
        <w:rPr>
          <w:rFonts w:eastAsia="Times New Roman" w:cstheme="minorHAnsi"/>
        </w:rPr>
        <w:t xml:space="preserve">USE OF FALSE OR UNAUTHORIZED INFORMATION </w:t>
      </w:r>
      <w:r w:rsidR="00632B46" w:rsidRPr="00F2331B">
        <w:rPr>
          <w:rFonts w:eastAsia="Times New Roman" w:cstheme="minorHAnsi"/>
        </w:rPr>
        <w:t xml:space="preserve"> </w:t>
      </w:r>
      <w:r w:rsidRPr="00F2331B">
        <w:rPr>
          <w:rFonts w:eastAsia="Times New Roman" w:cstheme="minorHAnsi"/>
        </w:rPr>
        <w:t xml:space="preserve"> Client agrees that he/she shall not use, provide, or submit to </w:t>
      </w:r>
      <w:r w:rsidR="0092207E" w:rsidRPr="00F2331B">
        <w:rPr>
          <w:rFonts w:eastAsia="Times New Roman" w:cstheme="minorHAnsi"/>
        </w:rPr>
        <w:t>COMPANY</w:t>
      </w:r>
      <w:r w:rsidRPr="00F2331B">
        <w:rPr>
          <w:rFonts w:eastAsia="Times New Roman" w:cstheme="minorHAnsi"/>
        </w:rPr>
        <w:t xml:space="preserve">, any alternate Social Security Number (SSN), Credit Protection Number (CPN), Employer Identification Number (EIN), Taxpayer Identification Number (TIN), or other similar information that is false, fraudulent, illegal or unauthorized. Upon the discovery of such false, fraudulent, illegal or unauthorized information, </w:t>
      </w:r>
      <w:r w:rsidR="0092207E" w:rsidRPr="00F2331B">
        <w:rPr>
          <w:rFonts w:eastAsia="Times New Roman" w:cstheme="minorHAnsi"/>
        </w:rPr>
        <w:t>COMPANY</w:t>
      </w:r>
      <w:r w:rsidRPr="00F2331B">
        <w:rPr>
          <w:rFonts w:eastAsia="Times New Roman" w:cstheme="minorHAnsi"/>
        </w:rPr>
        <w:t xml:space="preserve"> shall have the absolute right to terminate this agreement, discontinue its services, reverse any services previously performed (</w:t>
      </w:r>
      <w:proofErr w:type="spellStart"/>
      <w:r w:rsidRPr="00F2331B">
        <w:rPr>
          <w:rFonts w:eastAsia="Times New Roman" w:cstheme="minorHAnsi"/>
        </w:rPr>
        <w:t>ie</w:t>
      </w:r>
      <w:proofErr w:type="spellEnd"/>
      <w:r w:rsidRPr="00F2331B">
        <w:rPr>
          <w:rFonts w:eastAsia="Times New Roman" w:cstheme="minorHAnsi"/>
        </w:rPr>
        <w:t xml:space="preserve">, remove the Client from any tradelines to which he/she has been added by </w:t>
      </w:r>
      <w:r w:rsidR="0092207E" w:rsidRPr="00F2331B">
        <w:rPr>
          <w:rFonts w:eastAsia="Times New Roman" w:cstheme="minorHAnsi"/>
        </w:rPr>
        <w:t>COMPANY</w:t>
      </w:r>
      <w:r w:rsidRPr="00F2331B">
        <w:rPr>
          <w:rFonts w:eastAsia="Times New Roman" w:cstheme="minorHAnsi"/>
        </w:rPr>
        <w:t>)</w:t>
      </w:r>
      <w:r w:rsidR="002D20E3" w:rsidRPr="00F2331B">
        <w:rPr>
          <w:rFonts w:eastAsia="Times New Roman" w:cstheme="minorHAnsi"/>
        </w:rPr>
        <w:t>, and contact law enforcement authorities as necessary</w:t>
      </w:r>
      <w:r w:rsidRPr="00F2331B">
        <w:rPr>
          <w:rFonts w:eastAsia="Times New Roman" w:cstheme="minorHAnsi"/>
        </w:rPr>
        <w:t xml:space="preserve">. Client agrees that in that event, any and all fees, costs and other money and funds of any kind paid to </w:t>
      </w:r>
      <w:r w:rsidR="0092207E" w:rsidRPr="00F2331B">
        <w:rPr>
          <w:rFonts w:eastAsia="Times New Roman" w:cstheme="minorHAnsi"/>
        </w:rPr>
        <w:t>COMPANY</w:t>
      </w:r>
      <w:r w:rsidRPr="00F2331B">
        <w:rPr>
          <w:rFonts w:eastAsia="Times New Roman" w:cstheme="minorHAnsi"/>
        </w:rPr>
        <w:t xml:space="preserve"> shall not be refunded to </w:t>
      </w:r>
      <w:proofErr w:type="gramStart"/>
      <w:r w:rsidRPr="00F2331B">
        <w:rPr>
          <w:rFonts w:eastAsia="Times New Roman" w:cstheme="minorHAnsi"/>
        </w:rPr>
        <w:t>Client, but</w:t>
      </w:r>
      <w:proofErr w:type="gramEnd"/>
      <w:r w:rsidRPr="00F2331B">
        <w:rPr>
          <w:rFonts w:eastAsia="Times New Roman" w:cstheme="minorHAnsi"/>
        </w:rPr>
        <w:t xml:space="preserve"> shall be retained by </w:t>
      </w:r>
      <w:r w:rsidR="0092207E" w:rsidRPr="00F2331B">
        <w:rPr>
          <w:rFonts w:eastAsia="Times New Roman" w:cstheme="minorHAnsi"/>
        </w:rPr>
        <w:t>COMPANY</w:t>
      </w:r>
      <w:r w:rsidRPr="00F2331B">
        <w:rPr>
          <w:rFonts w:eastAsia="Times New Roman" w:cstheme="minorHAnsi"/>
        </w:rPr>
        <w:t xml:space="preserve">. It is further understood and agreed that </w:t>
      </w:r>
      <w:r w:rsidR="0092207E" w:rsidRPr="00F2331B">
        <w:rPr>
          <w:rFonts w:eastAsia="Times New Roman" w:cstheme="minorHAnsi"/>
        </w:rPr>
        <w:t>COMPANY</w:t>
      </w:r>
      <w:r w:rsidRPr="00F2331B">
        <w:rPr>
          <w:rFonts w:eastAsia="Times New Roman" w:cstheme="minorHAnsi"/>
        </w:rPr>
        <w:t xml:space="preserve">’s damages in that event shall not be limited to the fees, costs and other money and funds described above, and that </w:t>
      </w:r>
      <w:r w:rsidR="0092207E" w:rsidRPr="00F2331B">
        <w:rPr>
          <w:rFonts w:eastAsia="Times New Roman" w:cstheme="minorHAnsi"/>
        </w:rPr>
        <w:t>COMPANY</w:t>
      </w:r>
      <w:r w:rsidRPr="00F2331B">
        <w:rPr>
          <w:rFonts w:eastAsia="Times New Roman" w:cstheme="minorHAnsi"/>
        </w:rPr>
        <w:t xml:space="preserve"> does not hereby waive its entitlement to any other damages to which it may be entitled in law or equity.</w:t>
      </w:r>
    </w:p>
    <w:bookmarkEnd w:id="3"/>
    <w:p w14:paraId="504C3A52" w14:textId="2471F17E" w:rsidR="009032CD" w:rsidRPr="00F2331B" w:rsidRDefault="009032CD" w:rsidP="00E453E5">
      <w:pPr>
        <w:pStyle w:val="NoSpacing"/>
        <w:rPr>
          <w:rFonts w:eastAsia="Times New Roman" w:cstheme="minorHAnsi"/>
        </w:rPr>
      </w:pPr>
      <w:r w:rsidRPr="00F2331B">
        <w:rPr>
          <w:rFonts w:eastAsia="Times New Roman" w:cstheme="minorHAnsi"/>
        </w:rPr>
        <w:br/>
      </w:r>
      <w:bookmarkStart w:id="4" w:name="_Hlk490734188"/>
      <w:r w:rsidRPr="00F2331B">
        <w:rPr>
          <w:rFonts w:eastAsia="Times New Roman" w:cstheme="minorHAnsi"/>
        </w:rPr>
        <w:t xml:space="preserve">ASSUMPTION OF RISK    Client understands and agrees that there exists an inherent risk in providing his/her personal information to </w:t>
      </w:r>
      <w:r w:rsidR="0092207E" w:rsidRPr="00F2331B">
        <w:rPr>
          <w:rFonts w:eastAsia="Times New Roman" w:cstheme="minorHAnsi"/>
        </w:rPr>
        <w:t>COMPANY</w:t>
      </w:r>
      <w:r w:rsidR="0037007A" w:rsidRPr="00F2331B">
        <w:rPr>
          <w:rFonts w:eastAsia="Times New Roman" w:cstheme="minorHAnsi"/>
        </w:rPr>
        <w:t>, and</w:t>
      </w:r>
      <w:r w:rsidRPr="00F2331B">
        <w:rPr>
          <w:rFonts w:eastAsia="Times New Roman" w:cstheme="minorHAnsi"/>
        </w:rPr>
        <w:t xml:space="preserve"> </w:t>
      </w:r>
      <w:r w:rsidR="0092207E" w:rsidRPr="00F2331B">
        <w:rPr>
          <w:rFonts w:eastAsia="Times New Roman" w:cstheme="minorHAnsi"/>
        </w:rPr>
        <w:t>COMPANY</w:t>
      </w:r>
      <w:r w:rsidRPr="00F2331B">
        <w:rPr>
          <w:rFonts w:eastAsia="Times New Roman" w:cstheme="minorHAnsi"/>
        </w:rPr>
        <w:t xml:space="preserve"> in turn providing that personal infor</w:t>
      </w:r>
      <w:r w:rsidR="0037007A" w:rsidRPr="00F2331B">
        <w:rPr>
          <w:rFonts w:eastAsia="Times New Roman" w:cstheme="minorHAnsi"/>
        </w:rPr>
        <w:t xml:space="preserve">mation to </w:t>
      </w:r>
      <w:r w:rsidR="0092207E" w:rsidRPr="00F2331B">
        <w:rPr>
          <w:rFonts w:eastAsia="Times New Roman" w:cstheme="minorHAnsi"/>
        </w:rPr>
        <w:t>COMPANY</w:t>
      </w:r>
      <w:r w:rsidR="002D20E3" w:rsidRPr="00F2331B">
        <w:rPr>
          <w:rFonts w:eastAsia="Times New Roman" w:cstheme="minorHAnsi"/>
        </w:rPr>
        <w:t xml:space="preserve"> Credit Partners</w:t>
      </w:r>
      <w:r w:rsidR="002D20E3" w:rsidRPr="00F2331B" w:rsidDel="002D20E3">
        <w:rPr>
          <w:rFonts w:eastAsia="Times New Roman" w:cstheme="minorHAnsi"/>
        </w:rPr>
        <w:t xml:space="preserve"> </w:t>
      </w:r>
      <w:r w:rsidRPr="00F2331B">
        <w:rPr>
          <w:rFonts w:eastAsia="Times New Roman" w:cstheme="minorHAnsi"/>
        </w:rPr>
        <w:t>on Client’s behalf.  </w:t>
      </w:r>
      <w:r w:rsidR="0037007A" w:rsidRPr="00F2331B">
        <w:rPr>
          <w:rFonts w:eastAsia="Times New Roman" w:cstheme="minorHAnsi"/>
        </w:rPr>
        <w:t xml:space="preserve">  Additionally, Client understands there</w:t>
      </w:r>
      <w:r w:rsidR="00B54914" w:rsidRPr="00F2331B">
        <w:rPr>
          <w:rFonts w:eastAsia="Times New Roman" w:cstheme="minorHAnsi"/>
        </w:rPr>
        <w:t xml:space="preserve"> are risks to being associated with</w:t>
      </w:r>
      <w:r w:rsidR="0037007A" w:rsidRPr="00F2331B">
        <w:rPr>
          <w:rFonts w:eastAsia="Times New Roman" w:cstheme="minorHAnsi"/>
        </w:rPr>
        <w:t xml:space="preserve"> someone else’s tradelines as an Authorized User</w:t>
      </w:r>
      <w:r w:rsidR="00584C4D" w:rsidRPr="00F2331B">
        <w:rPr>
          <w:rFonts w:eastAsia="Times New Roman" w:cstheme="minorHAnsi"/>
        </w:rPr>
        <w:t xml:space="preserve">. </w:t>
      </w:r>
      <w:r w:rsidR="00584C4D" w:rsidRPr="00F2331B">
        <w:rPr>
          <w:b/>
        </w:rPr>
        <w:t xml:space="preserve">Client understands that the Credit Partner’s lenders/credit card issuers may initiate fraud investigations regarding the addition of any authorized users to Credit Partner’s accounts and that claims of bank fraud may be brought against the Client by virtue of having been added as an authorized user to any of the Credit Partner’s accounts. </w:t>
      </w:r>
      <w:r w:rsidR="0037007A" w:rsidRPr="00F2331B">
        <w:rPr>
          <w:rFonts w:eastAsia="Times New Roman" w:cstheme="minorHAnsi"/>
        </w:rPr>
        <w:t xml:space="preserve"> </w:t>
      </w:r>
      <w:r w:rsidR="00584C4D" w:rsidRPr="00F2331B">
        <w:rPr>
          <w:rFonts w:eastAsia="Times New Roman" w:cstheme="minorHAnsi"/>
        </w:rPr>
        <w:t>Client further understands that</w:t>
      </w:r>
      <w:r w:rsidR="0037007A" w:rsidRPr="00F2331B">
        <w:rPr>
          <w:rFonts w:eastAsia="Times New Roman" w:cstheme="minorHAnsi"/>
        </w:rPr>
        <w:t xml:space="preserve"> the possibility of the </w:t>
      </w:r>
      <w:r w:rsidR="00584C4D" w:rsidRPr="00F2331B">
        <w:rPr>
          <w:rFonts w:eastAsia="Times New Roman" w:cstheme="minorHAnsi"/>
        </w:rPr>
        <w:t xml:space="preserve">Credit Partner </w:t>
      </w:r>
      <w:r w:rsidR="0037007A" w:rsidRPr="00F2331B">
        <w:rPr>
          <w:rFonts w:eastAsia="Times New Roman" w:cstheme="minorHAnsi"/>
        </w:rPr>
        <w:t xml:space="preserve">defaulting on their tradeline, the possibility of the </w:t>
      </w:r>
      <w:r w:rsidR="00584C4D" w:rsidRPr="00F2331B">
        <w:rPr>
          <w:rFonts w:eastAsia="Times New Roman" w:cstheme="minorHAnsi"/>
        </w:rPr>
        <w:t xml:space="preserve">Credit Partner </w:t>
      </w:r>
      <w:r w:rsidR="0037007A" w:rsidRPr="00F2331B">
        <w:rPr>
          <w:rFonts w:eastAsia="Times New Roman" w:cstheme="minorHAnsi"/>
        </w:rPr>
        <w:t>over utilizing their spending on their account by owing more than 15% of their tradeline</w:t>
      </w:r>
      <w:r w:rsidR="00B54914" w:rsidRPr="00F2331B">
        <w:rPr>
          <w:rFonts w:eastAsia="Times New Roman" w:cstheme="minorHAnsi"/>
        </w:rPr>
        <w:t xml:space="preserve">, </w:t>
      </w:r>
      <w:r w:rsidR="007F05F3" w:rsidRPr="00F2331B">
        <w:rPr>
          <w:rFonts w:eastAsia="Times New Roman" w:cstheme="minorHAnsi"/>
        </w:rPr>
        <w:t>and the possibility</w:t>
      </w:r>
      <w:r w:rsidR="0037007A" w:rsidRPr="00F2331B">
        <w:rPr>
          <w:rFonts w:eastAsia="Times New Roman" w:cstheme="minorHAnsi"/>
        </w:rPr>
        <w:t xml:space="preserve"> for the tradeline </w:t>
      </w:r>
      <w:r w:rsidR="00584C4D" w:rsidRPr="00F2331B">
        <w:rPr>
          <w:rFonts w:eastAsia="Times New Roman" w:cstheme="minorHAnsi"/>
        </w:rPr>
        <w:t>being closed exists</w:t>
      </w:r>
      <w:r w:rsidR="0037007A" w:rsidRPr="00F2331B">
        <w:rPr>
          <w:rFonts w:eastAsia="Times New Roman" w:cstheme="minorHAnsi"/>
        </w:rPr>
        <w:t xml:space="preserve">.  In any of these </w:t>
      </w:r>
      <w:proofErr w:type="gramStart"/>
      <w:r w:rsidR="0037007A" w:rsidRPr="00F2331B">
        <w:rPr>
          <w:rFonts w:eastAsia="Times New Roman" w:cstheme="minorHAnsi"/>
        </w:rPr>
        <w:t>scenarios</w:t>
      </w:r>
      <w:proofErr w:type="gramEnd"/>
      <w:r w:rsidR="0037007A" w:rsidRPr="00F2331B">
        <w:rPr>
          <w:rFonts w:eastAsia="Times New Roman" w:cstheme="minorHAnsi"/>
        </w:rPr>
        <w:t xml:space="preserve"> </w:t>
      </w:r>
      <w:r w:rsidR="0092207E" w:rsidRPr="00F2331B">
        <w:rPr>
          <w:rFonts w:eastAsia="Times New Roman" w:cstheme="minorHAnsi"/>
        </w:rPr>
        <w:t>COMPANY</w:t>
      </w:r>
      <w:r w:rsidR="0037007A" w:rsidRPr="00F2331B">
        <w:rPr>
          <w:rFonts w:eastAsia="Times New Roman" w:cstheme="minorHAnsi"/>
        </w:rPr>
        <w:t xml:space="preserve"> shall issue the Client a full refund</w:t>
      </w:r>
      <w:r w:rsidR="00987C2E" w:rsidRPr="00F2331B">
        <w:rPr>
          <w:rFonts w:eastAsia="Times New Roman" w:cstheme="minorHAnsi"/>
        </w:rPr>
        <w:t xml:space="preserve"> and </w:t>
      </w:r>
      <w:r w:rsidR="0092207E" w:rsidRPr="00F2331B">
        <w:rPr>
          <w:rFonts w:eastAsia="Times New Roman" w:cstheme="minorHAnsi"/>
        </w:rPr>
        <w:t>COMPANY</w:t>
      </w:r>
      <w:r w:rsidR="0037007A" w:rsidRPr="00F2331B">
        <w:rPr>
          <w:rFonts w:eastAsia="Times New Roman" w:cstheme="minorHAnsi"/>
        </w:rPr>
        <w:t xml:space="preserve"> </w:t>
      </w:r>
      <w:r w:rsidR="00987C2E" w:rsidRPr="00F2331B">
        <w:rPr>
          <w:rFonts w:eastAsia="Times New Roman" w:cstheme="minorHAnsi"/>
        </w:rPr>
        <w:t xml:space="preserve">shall be subject to the limitations on liability as set forth in the Limited Liability clause of this agreement. </w:t>
      </w:r>
      <w:r w:rsidR="0037007A" w:rsidRPr="00F2331B">
        <w:rPr>
          <w:rFonts w:eastAsia="Times New Roman" w:cstheme="minorHAnsi"/>
        </w:rPr>
        <w:t xml:space="preserve"> </w:t>
      </w:r>
      <w:r w:rsidR="002D20E3" w:rsidRPr="00F2331B">
        <w:rPr>
          <w:rFonts w:eastAsia="Times New Roman" w:cstheme="minorHAnsi"/>
        </w:rPr>
        <w:t xml:space="preserve"> </w:t>
      </w:r>
    </w:p>
    <w:bookmarkEnd w:id="4"/>
    <w:p w14:paraId="176634CF" w14:textId="0EBB5F16" w:rsidR="009032CD" w:rsidRPr="00F2331B" w:rsidRDefault="009032CD" w:rsidP="00E453E5">
      <w:pPr>
        <w:pStyle w:val="NoSpacing"/>
        <w:rPr>
          <w:rFonts w:eastAsia="Times New Roman" w:cstheme="minorHAnsi"/>
        </w:rPr>
      </w:pPr>
      <w:r w:rsidRPr="00F2331B">
        <w:rPr>
          <w:rFonts w:eastAsia="Times New Roman" w:cstheme="minorHAnsi"/>
        </w:rPr>
        <w:br/>
        <w:t xml:space="preserve">RELEASE </w:t>
      </w:r>
      <w:r w:rsidR="00632B46" w:rsidRPr="00F2331B">
        <w:rPr>
          <w:rFonts w:eastAsia="Times New Roman" w:cstheme="minorHAnsi"/>
        </w:rPr>
        <w:t xml:space="preserve">  </w:t>
      </w:r>
      <w:r w:rsidRPr="00F2331B">
        <w:rPr>
          <w:rFonts w:eastAsia="Times New Roman" w:cstheme="minorHAnsi"/>
        </w:rPr>
        <w:t xml:space="preserve">Client agrees to permanently and irrevocably release </w:t>
      </w:r>
      <w:r w:rsidR="0092207E" w:rsidRPr="00F2331B">
        <w:rPr>
          <w:rFonts w:eastAsia="Times New Roman" w:cstheme="minorHAnsi"/>
        </w:rPr>
        <w:t>COMPANY</w:t>
      </w:r>
      <w:r w:rsidRPr="00F2331B">
        <w:rPr>
          <w:rFonts w:eastAsia="Times New Roman" w:cstheme="minorHAnsi"/>
        </w:rPr>
        <w:t xml:space="preserve"> and </w:t>
      </w:r>
      <w:proofErr w:type="gramStart"/>
      <w:r w:rsidRPr="00F2331B">
        <w:rPr>
          <w:rFonts w:eastAsia="Times New Roman" w:cstheme="minorHAnsi"/>
        </w:rPr>
        <w:t>all of</w:t>
      </w:r>
      <w:proofErr w:type="gramEnd"/>
      <w:r w:rsidRPr="00F2331B">
        <w:rPr>
          <w:rFonts w:eastAsia="Times New Roman" w:cstheme="minorHAnsi"/>
        </w:rPr>
        <w:t xml:space="preserve"> its directors, officers, employees, </w:t>
      </w:r>
      <w:r w:rsidRPr="00F2331B">
        <w:rPr>
          <w:rFonts w:eastAsia="Times New Roman" w:cstheme="minorHAnsi"/>
        </w:rPr>
        <w:lastRenderedPageBreak/>
        <w:t>agents, stockholders, representatives</w:t>
      </w:r>
      <w:r w:rsidR="00B92D79" w:rsidRPr="00F2331B">
        <w:rPr>
          <w:rFonts w:eastAsia="Times New Roman" w:cstheme="minorHAnsi"/>
        </w:rPr>
        <w:t>, agents,</w:t>
      </w:r>
      <w:r w:rsidRPr="00F2331B">
        <w:rPr>
          <w:rFonts w:eastAsia="Times New Roman" w:cstheme="minorHAnsi"/>
        </w:rPr>
        <w:t xml:space="preserve"> and </w:t>
      </w:r>
      <w:r w:rsidR="002D255B" w:rsidRPr="00F2331B">
        <w:rPr>
          <w:rFonts w:eastAsia="Times New Roman" w:cstheme="minorHAnsi"/>
        </w:rPr>
        <w:t>Broker</w:t>
      </w:r>
      <w:r w:rsidRPr="00F2331B">
        <w:rPr>
          <w:rFonts w:eastAsia="Times New Roman" w:cstheme="minorHAnsi"/>
        </w:rPr>
        <w:t xml:space="preserve">s from any and all claims, demands, damages and liability of any kind arising from his/her use of the products and services offered and delivered by </w:t>
      </w:r>
      <w:r w:rsidR="0092207E" w:rsidRPr="00F2331B">
        <w:rPr>
          <w:rFonts w:eastAsia="Times New Roman" w:cstheme="minorHAnsi"/>
        </w:rPr>
        <w:t>COMPANY</w:t>
      </w:r>
      <w:r w:rsidRPr="00F2331B">
        <w:rPr>
          <w:rFonts w:eastAsia="Times New Roman" w:cstheme="minorHAnsi"/>
        </w:rPr>
        <w:t>, including but not limited to any actual, consequential, statutory, nominal, punitive, regulatory</w:t>
      </w:r>
      <w:r w:rsidR="00584C4D" w:rsidRPr="00F2331B">
        <w:rPr>
          <w:rFonts w:eastAsia="Times New Roman" w:cstheme="minorHAnsi"/>
        </w:rPr>
        <w:t>, criminal</w:t>
      </w:r>
      <w:r w:rsidRPr="00F2331B">
        <w:rPr>
          <w:rFonts w:eastAsia="Times New Roman" w:cstheme="minorHAnsi"/>
        </w:rPr>
        <w:t xml:space="preserve"> and other damages of any kind.</w:t>
      </w:r>
    </w:p>
    <w:p w14:paraId="47049495" w14:textId="4BCCAF1A" w:rsidR="009032CD" w:rsidRPr="00F2331B" w:rsidRDefault="009032CD" w:rsidP="00E453E5">
      <w:pPr>
        <w:pStyle w:val="NoSpacing"/>
        <w:rPr>
          <w:rFonts w:eastAsia="Times New Roman" w:cstheme="minorHAnsi"/>
          <w:b/>
        </w:rPr>
      </w:pPr>
      <w:r w:rsidRPr="00F2331B">
        <w:rPr>
          <w:rFonts w:eastAsia="Times New Roman" w:cstheme="minorHAnsi"/>
        </w:rPr>
        <w:br/>
        <w:t xml:space="preserve">INDEMNIFICATION   Client shall fully indemnify, hold harmless and defend </w:t>
      </w:r>
      <w:r w:rsidR="0092207E" w:rsidRPr="00F2331B">
        <w:rPr>
          <w:rFonts w:eastAsia="Times New Roman" w:cstheme="minorHAnsi"/>
        </w:rPr>
        <w:t>COMPANY</w:t>
      </w:r>
      <w:r w:rsidRPr="00F2331B">
        <w:rPr>
          <w:rFonts w:eastAsia="Times New Roman" w:cstheme="minorHAnsi"/>
        </w:rPr>
        <w:t xml:space="preserve"> and its directors, officers, employees, agents, stockholders, representatives and </w:t>
      </w:r>
      <w:r w:rsidR="002D255B" w:rsidRPr="00F2331B">
        <w:rPr>
          <w:rFonts w:eastAsia="Times New Roman" w:cstheme="minorHAnsi"/>
        </w:rPr>
        <w:t>Broker</w:t>
      </w:r>
      <w:r w:rsidRPr="00F2331B">
        <w:rPr>
          <w:rFonts w:eastAsia="Times New Roman" w:cstheme="minorHAnsi"/>
        </w:rPr>
        <w:t xml:space="preserve">s from and against any and all claims, actions, suits, demands, damages, liabilities, obligations, losses, settlements, judgments, costs and expenses including but not limited to attorney’s fees and costs, whether or not a third party claim, which arise out of, result from, or in any way relate to any breach of this agreement or of any legal duty owed to </w:t>
      </w:r>
      <w:r w:rsidR="0092207E" w:rsidRPr="00F2331B">
        <w:rPr>
          <w:rFonts w:eastAsia="Times New Roman" w:cstheme="minorHAnsi"/>
        </w:rPr>
        <w:t>COMPANY</w:t>
      </w:r>
      <w:r w:rsidRPr="00F2331B">
        <w:rPr>
          <w:rFonts w:eastAsia="Times New Roman" w:cstheme="minorHAnsi"/>
        </w:rPr>
        <w:t xml:space="preserve">, any misrepresentation made to </w:t>
      </w:r>
      <w:r w:rsidR="0092207E" w:rsidRPr="00F2331B">
        <w:rPr>
          <w:rFonts w:eastAsia="Times New Roman" w:cstheme="minorHAnsi"/>
        </w:rPr>
        <w:t>COMPANY</w:t>
      </w:r>
      <w:r w:rsidRPr="00F2331B">
        <w:rPr>
          <w:rFonts w:eastAsia="Times New Roman" w:cstheme="minorHAnsi"/>
        </w:rPr>
        <w:t xml:space="preserve">, or the provision of any false, fraudulent, illegal or unauthorized information to </w:t>
      </w:r>
      <w:r w:rsidR="0092207E" w:rsidRPr="00F2331B">
        <w:rPr>
          <w:rFonts w:eastAsia="Times New Roman" w:cstheme="minorHAnsi"/>
        </w:rPr>
        <w:t>COMPANY</w:t>
      </w:r>
      <w:r w:rsidRPr="00F2331B">
        <w:rPr>
          <w:rFonts w:eastAsia="Times New Roman" w:cstheme="minorHAnsi"/>
        </w:rPr>
        <w:t>, in each case without regard to any alleged negligence of either party to this agreement or any other third party, and without regard to whether such claims, actions, suits, demands, damages, liabilities, obligations, losses, settlements, judgments, costs and expenses have merit.</w:t>
      </w:r>
    </w:p>
    <w:p w14:paraId="15C4F87D" w14:textId="453B8F5B" w:rsidR="009032CD" w:rsidRPr="00F2331B" w:rsidRDefault="009032CD" w:rsidP="00E453E5">
      <w:pPr>
        <w:pStyle w:val="NoSpacing"/>
        <w:rPr>
          <w:rFonts w:eastAsia="Times New Roman" w:cstheme="minorHAnsi"/>
        </w:rPr>
      </w:pPr>
      <w:r w:rsidRPr="00F2331B">
        <w:rPr>
          <w:rFonts w:eastAsia="Times New Roman" w:cstheme="minorHAnsi"/>
        </w:rPr>
        <w:br/>
        <w:t>DISCLAIMER  </w:t>
      </w:r>
      <w:r w:rsidR="00632B46" w:rsidRPr="00F2331B">
        <w:rPr>
          <w:rFonts w:eastAsia="Times New Roman" w:cstheme="minorHAnsi"/>
        </w:rPr>
        <w:t xml:space="preserve"> </w:t>
      </w:r>
      <w:r w:rsidRPr="00F2331B">
        <w:rPr>
          <w:rFonts w:eastAsia="Times New Roman" w:cstheme="minorHAnsi"/>
        </w:rPr>
        <w:t xml:space="preserve">Client understands and agrees that </w:t>
      </w:r>
      <w:proofErr w:type="gramStart"/>
      <w:r w:rsidRPr="00F2331B">
        <w:rPr>
          <w:rFonts w:eastAsia="Times New Roman" w:cstheme="minorHAnsi"/>
        </w:rPr>
        <w:t>any and all</w:t>
      </w:r>
      <w:proofErr w:type="gramEnd"/>
      <w:r w:rsidRPr="00F2331B">
        <w:rPr>
          <w:rFonts w:eastAsia="Times New Roman" w:cstheme="minorHAnsi"/>
        </w:rPr>
        <w:t xml:space="preserve"> products and services offered by </w:t>
      </w:r>
      <w:r w:rsidR="0092207E" w:rsidRPr="00F2331B">
        <w:rPr>
          <w:rFonts w:eastAsia="Times New Roman" w:cstheme="minorHAnsi"/>
        </w:rPr>
        <w:t>COMPANY</w:t>
      </w:r>
      <w:r w:rsidRPr="00F2331B">
        <w:rPr>
          <w:rFonts w:eastAsia="Times New Roman" w:cstheme="minorHAnsi"/>
        </w:rPr>
        <w:t xml:space="preserve"> are intended to comply with all municipal, state and federal laws, statutes, ordinances, rules and regulations of every kind, and that </w:t>
      </w:r>
      <w:r w:rsidR="0092207E" w:rsidRPr="00F2331B">
        <w:rPr>
          <w:rFonts w:eastAsia="Times New Roman" w:cstheme="minorHAnsi"/>
        </w:rPr>
        <w:t>COMPANY</w:t>
      </w:r>
      <w:r w:rsidRPr="00F2331B">
        <w:rPr>
          <w:rFonts w:eastAsia="Times New Roman" w:cstheme="minorHAnsi"/>
        </w:rPr>
        <w:t xml:space="preserve"> does not condone the use of its products and services for any unlawful, fraudulent, dishonest, unethical or otherwise harmful activity of any kind. Client agrees that any products and services he/she receives from </w:t>
      </w:r>
      <w:r w:rsidR="0092207E" w:rsidRPr="00F2331B">
        <w:rPr>
          <w:rFonts w:eastAsia="Times New Roman" w:cstheme="minorHAnsi"/>
        </w:rPr>
        <w:t>COMPANY</w:t>
      </w:r>
      <w:r w:rsidRPr="00F2331B">
        <w:rPr>
          <w:rFonts w:eastAsia="Times New Roman" w:cstheme="minorHAnsi"/>
        </w:rPr>
        <w:t xml:space="preserve"> will be used only for lawful purposes, and that any unlawful, fraudulent, dishonest, unethical or otherwise harmful activity of any kind shall constitute an immediate material breach of this agreement, and that in any such event </w:t>
      </w:r>
      <w:r w:rsidR="0092207E" w:rsidRPr="00F2331B">
        <w:rPr>
          <w:rFonts w:eastAsia="Times New Roman" w:cstheme="minorHAnsi"/>
        </w:rPr>
        <w:t>COMPANY</w:t>
      </w:r>
      <w:r w:rsidRPr="00F2331B">
        <w:rPr>
          <w:rFonts w:eastAsia="Times New Roman" w:cstheme="minorHAnsi"/>
        </w:rPr>
        <w:t xml:space="preserve"> shall have the absolute right to terminate this agreement, discontinue its services, and reverse any services previously performed (i</w:t>
      </w:r>
      <w:r w:rsidR="004D0B73" w:rsidRPr="00F2331B">
        <w:rPr>
          <w:rFonts w:eastAsia="Times New Roman" w:cstheme="minorHAnsi"/>
        </w:rPr>
        <w:t>.</w:t>
      </w:r>
      <w:r w:rsidRPr="00F2331B">
        <w:rPr>
          <w:rFonts w:eastAsia="Times New Roman" w:cstheme="minorHAnsi"/>
        </w:rPr>
        <w:t>e</w:t>
      </w:r>
      <w:r w:rsidR="004D0B73" w:rsidRPr="00F2331B">
        <w:rPr>
          <w:rFonts w:eastAsia="Times New Roman" w:cstheme="minorHAnsi"/>
        </w:rPr>
        <w:t>.</w:t>
      </w:r>
      <w:r w:rsidRPr="00F2331B">
        <w:rPr>
          <w:rFonts w:eastAsia="Times New Roman" w:cstheme="minorHAnsi"/>
        </w:rPr>
        <w:t xml:space="preserve">, remove the Client from any tradelines to which he/she has been added by </w:t>
      </w:r>
      <w:r w:rsidR="0092207E" w:rsidRPr="00F2331B">
        <w:rPr>
          <w:rFonts w:eastAsia="Times New Roman" w:cstheme="minorHAnsi"/>
        </w:rPr>
        <w:t>COMPANY</w:t>
      </w:r>
      <w:r w:rsidRPr="00F2331B">
        <w:rPr>
          <w:rFonts w:eastAsia="Times New Roman" w:cstheme="minorHAnsi"/>
        </w:rPr>
        <w:t xml:space="preserve">). Client agrees that in that event, any and all fees, costs and other money and funds of any kind paid to </w:t>
      </w:r>
      <w:r w:rsidR="0092207E" w:rsidRPr="00F2331B">
        <w:rPr>
          <w:rFonts w:eastAsia="Times New Roman" w:cstheme="minorHAnsi"/>
        </w:rPr>
        <w:t>COMPANY</w:t>
      </w:r>
      <w:r w:rsidRPr="00F2331B">
        <w:rPr>
          <w:rFonts w:eastAsia="Times New Roman" w:cstheme="minorHAnsi"/>
        </w:rPr>
        <w:t xml:space="preserve"> shall not be refunded to </w:t>
      </w:r>
      <w:proofErr w:type="gramStart"/>
      <w:r w:rsidRPr="00F2331B">
        <w:rPr>
          <w:rFonts w:eastAsia="Times New Roman" w:cstheme="minorHAnsi"/>
        </w:rPr>
        <w:t>Client, but</w:t>
      </w:r>
      <w:proofErr w:type="gramEnd"/>
      <w:r w:rsidRPr="00F2331B">
        <w:rPr>
          <w:rFonts w:eastAsia="Times New Roman" w:cstheme="minorHAnsi"/>
        </w:rPr>
        <w:t xml:space="preserve"> shall be retained by </w:t>
      </w:r>
      <w:r w:rsidR="0092207E" w:rsidRPr="00F2331B">
        <w:rPr>
          <w:rFonts w:eastAsia="Times New Roman" w:cstheme="minorHAnsi"/>
        </w:rPr>
        <w:t>COMPANY</w:t>
      </w:r>
      <w:r w:rsidRPr="00F2331B">
        <w:rPr>
          <w:rFonts w:eastAsia="Times New Roman" w:cstheme="minorHAnsi"/>
        </w:rPr>
        <w:t xml:space="preserve">. It is further understood and agreed that </w:t>
      </w:r>
      <w:r w:rsidR="0092207E" w:rsidRPr="00F2331B">
        <w:rPr>
          <w:rFonts w:eastAsia="Times New Roman" w:cstheme="minorHAnsi"/>
        </w:rPr>
        <w:t>COMPANY</w:t>
      </w:r>
      <w:r w:rsidRPr="00F2331B">
        <w:rPr>
          <w:rFonts w:eastAsia="Times New Roman" w:cstheme="minorHAnsi"/>
        </w:rPr>
        <w:t xml:space="preserve">’s damages in that event shall not be limited to the fees, costs and other money and funds described above, and that </w:t>
      </w:r>
      <w:r w:rsidR="0092207E" w:rsidRPr="00F2331B">
        <w:rPr>
          <w:rFonts w:eastAsia="Times New Roman" w:cstheme="minorHAnsi"/>
        </w:rPr>
        <w:t>COMPANY</w:t>
      </w:r>
      <w:r w:rsidRPr="00F2331B">
        <w:rPr>
          <w:rFonts w:eastAsia="Times New Roman" w:cstheme="minorHAnsi"/>
        </w:rPr>
        <w:t xml:space="preserve"> does not hereby waive its entitlement to any other damages to which it may be entitled in law or equity.  Client further understands and agrees that </w:t>
      </w:r>
      <w:r w:rsidR="0092207E" w:rsidRPr="00F2331B">
        <w:rPr>
          <w:rFonts w:eastAsia="Times New Roman" w:cstheme="minorHAnsi"/>
        </w:rPr>
        <w:t>COMPANY</w:t>
      </w:r>
      <w:r w:rsidRPr="00F2331B">
        <w:rPr>
          <w:rFonts w:eastAsia="Times New Roman" w:cstheme="minorHAnsi"/>
        </w:rPr>
        <w:t xml:space="preserve"> reserves the absolute right to cooperate fully with any investigation that may be conducted by any municipal, state, federal or other law enforcement or governmental regulatory agency, and to comply with any subpoena or other order issued by any court of competent jurisdiction or other governmental regulatory agency.  Client further agrees to indemnify </w:t>
      </w:r>
      <w:r w:rsidR="0092207E" w:rsidRPr="00F2331B">
        <w:rPr>
          <w:rFonts w:eastAsia="Times New Roman" w:cstheme="minorHAnsi"/>
        </w:rPr>
        <w:t>COMPANY</w:t>
      </w:r>
      <w:r w:rsidRPr="00F2331B">
        <w:rPr>
          <w:rFonts w:eastAsia="Times New Roman" w:cstheme="minorHAnsi"/>
        </w:rPr>
        <w:t xml:space="preserve"> for any fines or other penalties of any kind that </w:t>
      </w:r>
      <w:r w:rsidR="0092207E" w:rsidRPr="00F2331B">
        <w:rPr>
          <w:rFonts w:eastAsia="Times New Roman" w:cstheme="minorHAnsi"/>
        </w:rPr>
        <w:t>COMPANY</w:t>
      </w:r>
      <w:r w:rsidRPr="00F2331B">
        <w:rPr>
          <w:rFonts w:eastAsia="Times New Roman" w:cstheme="minorHAnsi"/>
        </w:rPr>
        <w:t xml:space="preserve"> may incur as a result of Client’s failure or refusal to cooperate with any such investigation.</w:t>
      </w:r>
    </w:p>
    <w:p w14:paraId="407D9D84" w14:textId="18F77106" w:rsidR="009032CD" w:rsidRPr="00F2331B" w:rsidRDefault="009032CD" w:rsidP="00E453E5">
      <w:pPr>
        <w:pStyle w:val="NoSpacing"/>
        <w:rPr>
          <w:rFonts w:eastAsia="Times New Roman" w:cstheme="minorHAnsi"/>
        </w:rPr>
      </w:pPr>
      <w:r w:rsidRPr="00F2331B">
        <w:rPr>
          <w:rFonts w:eastAsia="Times New Roman" w:cstheme="minorHAnsi"/>
        </w:rPr>
        <w:br/>
        <w:t>ABSENCE OF GUARANTEE</w:t>
      </w:r>
      <w:r w:rsidR="00C72F56" w:rsidRPr="00F2331B">
        <w:rPr>
          <w:rFonts w:eastAsia="Times New Roman" w:cstheme="minorHAnsi"/>
        </w:rPr>
        <w:t>/SERVICES PROVID</w:t>
      </w:r>
      <w:r w:rsidR="004A5482" w:rsidRPr="00F2331B">
        <w:rPr>
          <w:rFonts w:eastAsia="Times New Roman" w:cstheme="minorHAnsi"/>
        </w:rPr>
        <w:t>E</w:t>
      </w:r>
      <w:r w:rsidR="00C72F56" w:rsidRPr="00F2331B">
        <w:rPr>
          <w:rFonts w:eastAsia="Times New Roman" w:cstheme="minorHAnsi"/>
        </w:rPr>
        <w:t>D</w:t>
      </w:r>
      <w:r w:rsidRPr="00F2331B">
        <w:rPr>
          <w:rFonts w:eastAsia="Times New Roman" w:cstheme="minorHAnsi"/>
        </w:rPr>
        <w:t xml:space="preserve">  </w:t>
      </w:r>
      <w:r w:rsidR="00632B46" w:rsidRPr="00F2331B">
        <w:rPr>
          <w:rFonts w:eastAsia="Times New Roman" w:cstheme="minorHAnsi"/>
        </w:rPr>
        <w:t xml:space="preserve"> </w:t>
      </w:r>
      <w:r w:rsidRPr="00F2331B">
        <w:rPr>
          <w:rFonts w:eastAsia="Times New Roman" w:cstheme="minorHAnsi"/>
        </w:rPr>
        <w:t xml:space="preserve">Client understands and agrees that </w:t>
      </w:r>
      <w:r w:rsidR="0092207E" w:rsidRPr="00F2331B">
        <w:rPr>
          <w:rFonts w:eastAsia="Times New Roman" w:cstheme="minorHAnsi"/>
        </w:rPr>
        <w:t>COMPANY</w:t>
      </w:r>
      <w:r w:rsidRPr="00F2331B">
        <w:rPr>
          <w:rFonts w:eastAsia="Times New Roman" w:cstheme="minorHAnsi"/>
        </w:rPr>
        <w:t xml:space="preserve"> cannot, and does not, make any predictions, promises, guarantees, warranties or assurances of any kind </w:t>
      </w:r>
      <w:proofErr w:type="gramStart"/>
      <w:r w:rsidRPr="00F2331B">
        <w:rPr>
          <w:rFonts w:eastAsia="Times New Roman" w:cstheme="minorHAnsi"/>
        </w:rPr>
        <w:t>with regard to</w:t>
      </w:r>
      <w:proofErr w:type="gramEnd"/>
      <w:r w:rsidRPr="00F2331B">
        <w:rPr>
          <w:rFonts w:eastAsia="Times New Roman" w:cstheme="minorHAnsi"/>
        </w:rPr>
        <w:t xml:space="preserve"> the result or effect of its services on Client’s credit score or other </w:t>
      </w:r>
      <w:r w:rsidR="004B1186" w:rsidRPr="00F2331B">
        <w:rPr>
          <w:rFonts w:eastAsia="Times New Roman" w:cstheme="minorHAnsi"/>
        </w:rPr>
        <w:t xml:space="preserve">component </w:t>
      </w:r>
      <w:r w:rsidRPr="00F2331B">
        <w:rPr>
          <w:rFonts w:eastAsia="Times New Roman" w:cstheme="minorHAnsi"/>
        </w:rPr>
        <w:t>of credit worthiness.</w:t>
      </w:r>
      <w:r w:rsidR="004B1186" w:rsidRPr="00F2331B">
        <w:rPr>
          <w:rFonts w:eastAsia="Times New Roman" w:cstheme="minorHAnsi"/>
        </w:rPr>
        <w:t xml:space="preserve">  </w:t>
      </w:r>
      <w:r w:rsidR="0092207E" w:rsidRPr="00F2331B">
        <w:rPr>
          <w:rFonts w:eastAsia="Times New Roman" w:cstheme="minorHAnsi"/>
        </w:rPr>
        <w:t>COMPANY</w:t>
      </w:r>
      <w:r w:rsidR="004B1186" w:rsidRPr="00F2331B">
        <w:rPr>
          <w:rFonts w:eastAsia="Times New Roman" w:cstheme="minorHAnsi"/>
        </w:rPr>
        <w:t xml:space="preserve"> does not make any claims as to the improvement of the Client’s credit rating or the removal or correction of any items appearing on the Client’s credit report(s).</w:t>
      </w:r>
      <w:r w:rsidR="00B54914" w:rsidRPr="00F2331B">
        <w:rPr>
          <w:rFonts w:eastAsia="Times New Roman" w:cstheme="minorHAnsi"/>
        </w:rPr>
        <w:t xml:space="preserve"> </w:t>
      </w:r>
    </w:p>
    <w:p w14:paraId="2E109D15" w14:textId="77777777" w:rsidR="009032CD" w:rsidRPr="00F2331B" w:rsidRDefault="009032CD" w:rsidP="00E453E5">
      <w:pPr>
        <w:pStyle w:val="NoSpacing"/>
        <w:rPr>
          <w:rFonts w:eastAsia="Times New Roman" w:cstheme="minorHAnsi"/>
        </w:rPr>
      </w:pPr>
      <w:r w:rsidRPr="00F2331B">
        <w:rPr>
          <w:rFonts w:eastAsia="Times New Roman" w:cstheme="minorHAnsi"/>
        </w:rPr>
        <w:t> </w:t>
      </w:r>
    </w:p>
    <w:p w14:paraId="4E66F716" w14:textId="1B781F51" w:rsidR="00B54914" w:rsidRPr="00F2331B" w:rsidRDefault="00B54914" w:rsidP="00E453E5">
      <w:pPr>
        <w:pStyle w:val="NoSpacing"/>
        <w:rPr>
          <w:rFonts w:eastAsia="Times New Roman" w:cstheme="minorHAnsi"/>
        </w:rPr>
      </w:pPr>
      <w:r w:rsidRPr="00F2331B">
        <w:rPr>
          <w:rFonts w:eastAsia="Times New Roman" w:cstheme="minorHAnsi"/>
        </w:rPr>
        <w:t xml:space="preserve">LIMITATION </w:t>
      </w:r>
      <w:proofErr w:type="gramStart"/>
      <w:r w:rsidRPr="00F2331B">
        <w:rPr>
          <w:rFonts w:eastAsia="Times New Roman" w:cstheme="minorHAnsi"/>
        </w:rPr>
        <w:t>OF  LIABILITY</w:t>
      </w:r>
      <w:proofErr w:type="gramEnd"/>
      <w:r w:rsidRPr="00F2331B">
        <w:rPr>
          <w:rFonts w:eastAsia="Times New Roman" w:cstheme="minorHAnsi"/>
        </w:rPr>
        <w:t xml:space="preserve">   Client agrees that any liability on the part of </w:t>
      </w:r>
      <w:r w:rsidR="0092207E" w:rsidRPr="00F2331B">
        <w:rPr>
          <w:rFonts w:eastAsia="Times New Roman" w:cstheme="minorHAnsi"/>
        </w:rPr>
        <w:t>COMPANY</w:t>
      </w:r>
      <w:r w:rsidRPr="00F2331B">
        <w:rPr>
          <w:rFonts w:eastAsia="Times New Roman" w:cstheme="minorHAnsi"/>
        </w:rPr>
        <w:t xml:space="preserve"> for any damage of any kind that may result from any alleged breach of any part of this agreement or any other act or omission alleged on the part of </w:t>
      </w:r>
      <w:r w:rsidR="0092207E" w:rsidRPr="00F2331B">
        <w:rPr>
          <w:rFonts w:eastAsia="Times New Roman" w:cstheme="minorHAnsi"/>
        </w:rPr>
        <w:t>COMPANY</w:t>
      </w:r>
      <w:r w:rsidRPr="00F2331B">
        <w:rPr>
          <w:rFonts w:eastAsia="Times New Roman" w:cstheme="minorHAnsi"/>
        </w:rPr>
        <w:t xml:space="preserve">, whether in contract, tort or otherwise, shall be limited to the amount of any fees actually paid by Client to </w:t>
      </w:r>
      <w:r w:rsidR="0092207E" w:rsidRPr="00F2331B">
        <w:rPr>
          <w:rFonts w:eastAsia="Times New Roman" w:cstheme="minorHAnsi"/>
        </w:rPr>
        <w:t>COMPANY</w:t>
      </w:r>
      <w:r w:rsidRPr="00F2331B">
        <w:rPr>
          <w:rFonts w:eastAsia="Times New Roman" w:cstheme="minorHAnsi"/>
        </w:rPr>
        <w:t xml:space="preserve"> under this agreement.  Client further agrees that </w:t>
      </w:r>
      <w:r w:rsidR="0092207E" w:rsidRPr="00F2331B">
        <w:rPr>
          <w:rFonts w:eastAsia="Times New Roman" w:cstheme="minorHAnsi"/>
        </w:rPr>
        <w:t>COMPANY</w:t>
      </w:r>
      <w:r w:rsidRPr="00F2331B">
        <w:rPr>
          <w:rFonts w:eastAsia="Times New Roman" w:cstheme="minorHAnsi"/>
        </w:rPr>
        <w:t xml:space="preserve"> shall not be liable for the acts or omissions of any third party, including but not limited to our credit partners, without regard to whether that third party claims to be, or is in fact, acting on behalf of, at the direction of, or pursuant to any instructions or information provided by </w:t>
      </w:r>
      <w:r w:rsidR="0092207E" w:rsidRPr="00F2331B">
        <w:rPr>
          <w:rFonts w:eastAsia="Times New Roman" w:cstheme="minorHAnsi"/>
        </w:rPr>
        <w:t>COMPANY</w:t>
      </w:r>
      <w:r w:rsidRPr="00F2331B">
        <w:rPr>
          <w:rFonts w:eastAsia="Times New Roman" w:cstheme="minorHAnsi"/>
        </w:rPr>
        <w:t xml:space="preserve">.  </w:t>
      </w:r>
    </w:p>
    <w:p w14:paraId="5F21D345" w14:textId="77777777" w:rsidR="009032CD" w:rsidRPr="00F2331B" w:rsidRDefault="009032CD" w:rsidP="00E453E5">
      <w:pPr>
        <w:pStyle w:val="NoSpacing"/>
        <w:rPr>
          <w:rFonts w:eastAsia="Times New Roman" w:cstheme="minorHAnsi"/>
        </w:rPr>
      </w:pPr>
      <w:r w:rsidRPr="00F2331B">
        <w:rPr>
          <w:rFonts w:eastAsia="Times New Roman" w:cstheme="minorHAnsi"/>
        </w:rPr>
        <w:t> </w:t>
      </w:r>
    </w:p>
    <w:p w14:paraId="2FB2D476" w14:textId="6A562FB4" w:rsidR="009032CD" w:rsidRPr="00F2331B" w:rsidRDefault="009032CD" w:rsidP="00E453E5">
      <w:pPr>
        <w:pStyle w:val="NoSpacing"/>
        <w:rPr>
          <w:rFonts w:eastAsia="Times New Roman" w:cstheme="minorHAnsi"/>
        </w:rPr>
      </w:pPr>
      <w:r w:rsidRPr="00F2331B">
        <w:rPr>
          <w:rFonts w:eastAsia="Times New Roman" w:cstheme="minorHAnsi"/>
        </w:rPr>
        <w:t xml:space="preserve">LIMITATION OF </w:t>
      </w:r>
      <w:proofErr w:type="gramStart"/>
      <w:r w:rsidRPr="00F2331B">
        <w:rPr>
          <w:rFonts w:eastAsia="Times New Roman" w:cstheme="minorHAnsi"/>
        </w:rPr>
        <w:t>ACTIONS  Client</w:t>
      </w:r>
      <w:proofErr w:type="gramEnd"/>
      <w:r w:rsidRPr="00F2331B">
        <w:rPr>
          <w:rFonts w:eastAsia="Times New Roman" w:cstheme="minorHAnsi"/>
        </w:rPr>
        <w:t xml:space="preserve"> agrees that no action, proceeding or litigation arising out of, with respect to, or in any way related to this agreement may be brought against </w:t>
      </w:r>
      <w:r w:rsidR="0092207E" w:rsidRPr="00F2331B">
        <w:rPr>
          <w:rFonts w:eastAsia="Times New Roman" w:cstheme="minorHAnsi"/>
        </w:rPr>
        <w:t>COMPANY</w:t>
      </w:r>
      <w:r w:rsidRPr="00F2331B">
        <w:rPr>
          <w:rFonts w:eastAsia="Times New Roman" w:cstheme="minorHAnsi"/>
        </w:rPr>
        <w:t xml:space="preserve"> more than six (6) months after the first date upon which the basis of that action could have reasonably been discovered through the exercise of due diligence.</w:t>
      </w:r>
    </w:p>
    <w:p w14:paraId="7A8D76E6" w14:textId="0E726AD3" w:rsidR="009032CD" w:rsidRPr="00F2331B" w:rsidRDefault="009032CD" w:rsidP="00E453E5">
      <w:pPr>
        <w:pStyle w:val="NoSpacing"/>
        <w:rPr>
          <w:rFonts w:eastAsia="Times New Roman" w:cstheme="minorHAnsi"/>
        </w:rPr>
      </w:pPr>
      <w:r w:rsidRPr="00F2331B">
        <w:rPr>
          <w:rFonts w:eastAsia="Times New Roman" w:cstheme="minorHAnsi"/>
        </w:rPr>
        <w:br/>
        <w:t xml:space="preserve">CHOICE OF LAW AND FORUM </w:t>
      </w:r>
      <w:r w:rsidR="00632B46" w:rsidRPr="00F2331B">
        <w:rPr>
          <w:rFonts w:eastAsia="Times New Roman" w:cstheme="minorHAnsi"/>
        </w:rPr>
        <w:t xml:space="preserve">  </w:t>
      </w:r>
      <w:r w:rsidRPr="00F2331B">
        <w:rPr>
          <w:rFonts w:eastAsia="Times New Roman" w:cstheme="minorHAnsi"/>
        </w:rPr>
        <w:t xml:space="preserve">The parties further agree that </w:t>
      </w:r>
      <w:proofErr w:type="gramStart"/>
      <w:r w:rsidRPr="00F2331B">
        <w:rPr>
          <w:rFonts w:eastAsia="Times New Roman" w:cstheme="minorHAnsi"/>
        </w:rPr>
        <w:t>any and all</w:t>
      </w:r>
      <w:proofErr w:type="gramEnd"/>
      <w:r w:rsidRPr="00F2331B">
        <w:rPr>
          <w:rFonts w:eastAsia="Times New Roman" w:cstheme="minorHAnsi"/>
        </w:rPr>
        <w:t xml:space="preserve"> actions, proceedings or litigation brought to enforce the terms of this agreement, or to otherwise resolve any disagreement or dispute arising under or with respect to this agreem</w:t>
      </w:r>
      <w:r w:rsidR="0097524A" w:rsidRPr="00F2331B">
        <w:rPr>
          <w:rFonts w:eastAsia="Times New Roman" w:cstheme="minorHAnsi"/>
        </w:rPr>
        <w:t>ent, shall be initiated in San Diego County, California</w:t>
      </w:r>
      <w:r w:rsidRPr="00F2331B">
        <w:rPr>
          <w:rFonts w:eastAsia="Times New Roman" w:cstheme="minorHAnsi"/>
        </w:rPr>
        <w:t xml:space="preserve"> and shall be decided in accordance with </w:t>
      </w:r>
      <w:r w:rsidR="0097524A" w:rsidRPr="00F2331B">
        <w:rPr>
          <w:rFonts w:eastAsia="Times New Roman" w:cstheme="minorHAnsi"/>
        </w:rPr>
        <w:t>the laws of the State of California</w:t>
      </w:r>
      <w:r w:rsidRPr="00F2331B">
        <w:rPr>
          <w:rFonts w:eastAsia="Times New Roman" w:cstheme="minorHAnsi"/>
        </w:rPr>
        <w:t>.</w:t>
      </w:r>
    </w:p>
    <w:p w14:paraId="20175310" w14:textId="77777777" w:rsidR="009032CD" w:rsidRPr="00F2331B" w:rsidRDefault="009032CD" w:rsidP="00E453E5">
      <w:pPr>
        <w:pStyle w:val="NoSpacing"/>
        <w:rPr>
          <w:rFonts w:eastAsia="Times New Roman" w:cstheme="minorHAnsi"/>
        </w:rPr>
      </w:pPr>
      <w:r w:rsidRPr="00F2331B">
        <w:rPr>
          <w:rFonts w:eastAsia="Times New Roman" w:cstheme="minorHAnsi"/>
        </w:rPr>
        <w:lastRenderedPageBreak/>
        <w:br/>
        <w:t xml:space="preserve">ATTORNEY’S FEES AND </w:t>
      </w:r>
      <w:proofErr w:type="gramStart"/>
      <w:r w:rsidRPr="00F2331B">
        <w:rPr>
          <w:rFonts w:eastAsia="Times New Roman" w:cstheme="minorHAnsi"/>
        </w:rPr>
        <w:t>COSTS  The</w:t>
      </w:r>
      <w:proofErr w:type="gramEnd"/>
      <w:r w:rsidRPr="00F2331B">
        <w:rPr>
          <w:rFonts w:eastAsia="Times New Roman" w:cstheme="minorHAnsi"/>
        </w:rPr>
        <w:t xml:space="preserve"> parties agree that if any action, proceeding or litigation is brought to enforce the terms of this agreement, or to otherwise resolve any disagreement or dispute arising under or with respect to this agreement, the non-prevailing party will pay any and all attorney’s fees, costs and expenses incurred by the prevailing party in prosecuting or defending that action.</w:t>
      </w:r>
    </w:p>
    <w:p w14:paraId="39DA49E1" w14:textId="77777777" w:rsidR="009032CD" w:rsidRPr="00F2331B" w:rsidRDefault="009032CD" w:rsidP="00E453E5">
      <w:pPr>
        <w:pStyle w:val="NoSpacing"/>
        <w:rPr>
          <w:rFonts w:eastAsia="Times New Roman" w:cstheme="minorHAnsi"/>
        </w:rPr>
      </w:pPr>
      <w:r w:rsidRPr="00F2331B">
        <w:rPr>
          <w:rFonts w:eastAsia="Times New Roman" w:cstheme="minorHAnsi"/>
        </w:rPr>
        <w:br/>
        <w:t>NON-WAIVER   It is understood and agreed that a waiver of any provision herein shall not be deemed a waiver of any other provision herein, nor shall waiver of any breach of this agreement be construed as a continuing waiver of other breaches of the same or other provisions of this agreement. Neither failure nor delay on the part of any party to exercise any right, remedy, power or privilege hereunder, nor course of dealing between the parties, shall operate as a waiver thereof or of the exercise of any other right, remedy, power or privilege.</w:t>
      </w:r>
    </w:p>
    <w:p w14:paraId="06511801" w14:textId="5678CE22" w:rsidR="009032CD" w:rsidRPr="00F2331B" w:rsidRDefault="009032CD" w:rsidP="00E453E5">
      <w:pPr>
        <w:pStyle w:val="NoSpacing"/>
        <w:rPr>
          <w:rFonts w:eastAsia="Times New Roman" w:cstheme="minorHAnsi"/>
        </w:rPr>
      </w:pPr>
      <w:r w:rsidRPr="00F2331B">
        <w:rPr>
          <w:rFonts w:eastAsia="Times New Roman" w:cstheme="minorHAnsi"/>
        </w:rPr>
        <w:br/>
        <w:t>SEVERABILITY  </w:t>
      </w:r>
      <w:r w:rsidR="00632B46" w:rsidRPr="00F2331B">
        <w:rPr>
          <w:rFonts w:eastAsia="Times New Roman" w:cstheme="minorHAnsi"/>
        </w:rPr>
        <w:t xml:space="preserve"> </w:t>
      </w:r>
      <w:r w:rsidRPr="00F2331B">
        <w:rPr>
          <w:rFonts w:eastAsia="Times New Roman" w:cstheme="minorHAnsi"/>
        </w:rPr>
        <w:t>It is understood and agreed that if any part of this agreement is deemed to be invalid or unenforceable for any reason, the remainder of this agreement shall be severed from that part and shall continue in full force and effect.</w:t>
      </w:r>
    </w:p>
    <w:p w14:paraId="70129AFA" w14:textId="77777777" w:rsidR="009032CD" w:rsidRPr="00F2331B" w:rsidRDefault="009032CD" w:rsidP="00E453E5">
      <w:pPr>
        <w:pStyle w:val="NoSpacing"/>
        <w:rPr>
          <w:rFonts w:eastAsia="Times New Roman" w:cstheme="minorHAnsi"/>
        </w:rPr>
      </w:pPr>
      <w:r w:rsidRPr="00F2331B">
        <w:rPr>
          <w:rFonts w:eastAsia="Times New Roman" w:cstheme="minorHAnsi"/>
        </w:rPr>
        <w:t> </w:t>
      </w:r>
    </w:p>
    <w:p w14:paraId="14D06701" w14:textId="0770FEF6" w:rsidR="009032CD" w:rsidRPr="00F2331B" w:rsidRDefault="009032CD" w:rsidP="00E453E5">
      <w:pPr>
        <w:pStyle w:val="NoSpacing"/>
        <w:rPr>
          <w:rFonts w:eastAsia="Times New Roman" w:cstheme="minorHAnsi"/>
        </w:rPr>
      </w:pPr>
      <w:r w:rsidRPr="00F2331B">
        <w:rPr>
          <w:rFonts w:eastAsia="Times New Roman" w:cstheme="minorHAnsi"/>
        </w:rPr>
        <w:t xml:space="preserve">ENTIRE AGREEMENT   It is understood and agreed that this document sets forth the entire agreement and understanding of the </w:t>
      </w:r>
      <w:proofErr w:type="gramStart"/>
      <w:r w:rsidRPr="00F2331B">
        <w:rPr>
          <w:rFonts w:eastAsia="Times New Roman" w:cstheme="minorHAnsi"/>
        </w:rPr>
        <w:t>parties, and</w:t>
      </w:r>
      <w:proofErr w:type="gramEnd"/>
      <w:r w:rsidRPr="00F2331B">
        <w:rPr>
          <w:rFonts w:eastAsia="Times New Roman" w:cstheme="minorHAnsi"/>
        </w:rPr>
        <w:t xml:space="preserve"> </w:t>
      </w:r>
      <w:r w:rsidR="004B1186" w:rsidRPr="00F2331B">
        <w:rPr>
          <w:rFonts w:eastAsia="Times New Roman" w:cstheme="minorHAnsi"/>
        </w:rPr>
        <w:t>supersedes</w:t>
      </w:r>
      <w:r w:rsidRPr="00F2331B">
        <w:rPr>
          <w:rFonts w:eastAsia="Times New Roman" w:cstheme="minorHAnsi"/>
        </w:rPr>
        <w:t xml:space="preserve"> all other verbal or written agreements made prior to or concurrent with this agreement.</w:t>
      </w:r>
    </w:p>
    <w:p w14:paraId="1A0C4059" w14:textId="7388D201" w:rsidR="009032CD" w:rsidRPr="00F2331B" w:rsidRDefault="009032CD" w:rsidP="00E453E5">
      <w:pPr>
        <w:pStyle w:val="NoSpacing"/>
        <w:rPr>
          <w:rFonts w:eastAsia="Times New Roman" w:cstheme="minorHAnsi"/>
          <w:b/>
        </w:rPr>
      </w:pPr>
      <w:r w:rsidRPr="00F2331B">
        <w:rPr>
          <w:rFonts w:eastAsia="Times New Roman" w:cstheme="minorHAnsi"/>
        </w:rPr>
        <w:br/>
        <w:t>MODIFICATION</w:t>
      </w:r>
      <w:r w:rsidR="00632B46" w:rsidRPr="00F2331B">
        <w:rPr>
          <w:rFonts w:eastAsia="Times New Roman" w:cstheme="minorHAnsi"/>
        </w:rPr>
        <w:t xml:space="preserve"> </w:t>
      </w:r>
      <w:r w:rsidRPr="00F2331B">
        <w:rPr>
          <w:rFonts w:eastAsia="Times New Roman" w:cstheme="minorHAnsi"/>
        </w:rPr>
        <w:t xml:space="preserve">  It is understood and agreed that no modifications of this agreement shall be binding on either party unless reduced to writing and signed by both parties.</w:t>
      </w:r>
    </w:p>
    <w:p w14:paraId="630D4589" w14:textId="1B3C601F" w:rsidR="009032CD" w:rsidRPr="00F2331B" w:rsidRDefault="009032CD" w:rsidP="00E453E5">
      <w:pPr>
        <w:pStyle w:val="NoSpacing"/>
        <w:rPr>
          <w:rFonts w:eastAsia="Times New Roman" w:cstheme="minorHAnsi"/>
        </w:rPr>
      </w:pPr>
      <w:r w:rsidRPr="00F2331B">
        <w:rPr>
          <w:rFonts w:eastAsia="Times New Roman" w:cstheme="minorHAnsi"/>
        </w:rPr>
        <w:br/>
      </w:r>
      <w:bookmarkStart w:id="5" w:name="_Hlk490734706"/>
      <w:r w:rsidRPr="00F2331B">
        <w:rPr>
          <w:rFonts w:eastAsia="Times New Roman" w:cstheme="minorHAnsi"/>
        </w:rPr>
        <w:t xml:space="preserve">TRADELINE ORDER   Client authorizes and directs </w:t>
      </w:r>
      <w:r w:rsidR="0092207E" w:rsidRPr="00F2331B">
        <w:rPr>
          <w:rFonts w:eastAsia="Times New Roman" w:cstheme="minorHAnsi"/>
        </w:rPr>
        <w:t>COMPANY</w:t>
      </w:r>
      <w:r w:rsidRPr="00F2331B">
        <w:rPr>
          <w:rFonts w:eastAsia="Times New Roman" w:cstheme="minorHAnsi"/>
        </w:rPr>
        <w:t xml:space="preserve"> to identify and add him/her to the following tradeline</w:t>
      </w:r>
      <w:r w:rsidR="00B54914" w:rsidRPr="00F2331B">
        <w:rPr>
          <w:rFonts w:eastAsia="Times New Roman" w:cstheme="minorHAnsi"/>
        </w:rPr>
        <w:t>s being purchased.</w:t>
      </w:r>
    </w:p>
    <w:bookmarkEnd w:id="5"/>
    <w:p w14:paraId="0F31833F" w14:textId="11F5B519" w:rsidR="009032CD" w:rsidRPr="00F2331B" w:rsidRDefault="009032CD" w:rsidP="00E453E5">
      <w:pPr>
        <w:pStyle w:val="NoSpacing"/>
        <w:rPr>
          <w:rFonts w:eastAsia="Times New Roman" w:cstheme="minorHAnsi"/>
        </w:rPr>
      </w:pPr>
      <w:r w:rsidRPr="00F2331B">
        <w:rPr>
          <w:rFonts w:eastAsia="Times New Roman" w:cstheme="minorHAnsi"/>
        </w:rPr>
        <w:br/>
      </w:r>
      <w:proofErr w:type="gramStart"/>
      <w:r w:rsidRPr="00F2331B">
        <w:rPr>
          <w:rFonts w:eastAsia="Times New Roman" w:cstheme="minorHAnsi"/>
        </w:rPr>
        <w:t>I  HEREBY</w:t>
      </w:r>
      <w:proofErr w:type="gramEnd"/>
      <w:r w:rsidRPr="00F2331B">
        <w:rPr>
          <w:rFonts w:eastAsia="Times New Roman" w:cstheme="minorHAnsi"/>
        </w:rPr>
        <w:t xml:space="preserve">  CERTIFY  THAT  I  HAVE  READ  THE  FORGOING  AND  THAT  I UNDERSTAND AND AGREE WITH EACH OF THE TERMS SET FORTH ABOVE AND IN THE DIS</w:t>
      </w:r>
      <w:r w:rsidR="00886A5A" w:rsidRPr="00F2331B">
        <w:rPr>
          <w:rFonts w:eastAsia="Times New Roman" w:cstheme="minorHAnsi"/>
        </w:rPr>
        <w:t>C</w:t>
      </w:r>
      <w:r w:rsidRPr="00F2331B">
        <w:rPr>
          <w:rFonts w:eastAsia="Times New Roman" w:cstheme="minorHAnsi"/>
        </w:rPr>
        <w:t>LAIMER.</w:t>
      </w:r>
    </w:p>
    <w:p w14:paraId="1D1B13FE" w14:textId="764035AA" w:rsidR="000006A3" w:rsidRPr="00F2331B" w:rsidRDefault="009032CD" w:rsidP="00E453E5">
      <w:pPr>
        <w:pStyle w:val="NoSpacing"/>
        <w:rPr>
          <w:rFonts w:eastAsia="Times New Roman" w:cstheme="minorHAnsi"/>
        </w:rPr>
      </w:pPr>
      <w:r w:rsidRPr="00F2331B">
        <w:rPr>
          <w:rFonts w:eastAsia="Times New Roman" w:cstheme="minorHAnsi"/>
        </w:rPr>
        <w:br/>
      </w:r>
    </w:p>
    <w:p w14:paraId="74B88915" w14:textId="77777777" w:rsidR="00F03453" w:rsidRPr="00F2331B" w:rsidRDefault="00F03453" w:rsidP="00C74538">
      <w:pPr>
        <w:pStyle w:val="NoSpacing"/>
        <w:rPr>
          <w:rFonts w:cstheme="minorHAnsi"/>
        </w:rPr>
      </w:pPr>
    </w:p>
    <w:p w14:paraId="666FE5BC" w14:textId="77777777" w:rsidR="00555FC1" w:rsidRPr="00F2331B" w:rsidRDefault="008B6D97" w:rsidP="00555FC1">
      <w:pPr>
        <w:pStyle w:val="Default"/>
        <w:jc w:val="both"/>
        <w:rPr>
          <w:rFonts w:asciiTheme="minorHAnsi" w:hAnsiTheme="minorHAnsi" w:cstheme="minorHAnsi"/>
          <w:color w:val="auto"/>
          <w:sz w:val="20"/>
          <w:szCs w:val="20"/>
        </w:rPr>
      </w:pPr>
      <w:r w:rsidRPr="00F2331B">
        <w:rPr>
          <w:rFonts w:asciiTheme="minorHAnsi" w:hAnsiTheme="minorHAnsi" w:cstheme="minorHAnsi"/>
          <w:b/>
          <w:color w:val="auto"/>
          <w:sz w:val="20"/>
          <w:szCs w:val="20"/>
        </w:rPr>
        <w:t>CLIENT</w:t>
      </w:r>
      <w:r w:rsidR="00555FC1" w:rsidRPr="00F2331B">
        <w:rPr>
          <w:rFonts w:asciiTheme="minorHAnsi" w:hAnsiTheme="minorHAnsi" w:cstheme="minorHAnsi"/>
          <w:color w:val="auto"/>
          <w:sz w:val="20"/>
          <w:szCs w:val="20"/>
        </w:rPr>
        <w:t>: ____________________________________________ (Printed Name)</w:t>
      </w:r>
    </w:p>
    <w:p w14:paraId="6DCD47EB" w14:textId="77777777" w:rsidR="00555FC1" w:rsidRPr="00F2331B" w:rsidRDefault="00555FC1" w:rsidP="00555FC1">
      <w:pPr>
        <w:pStyle w:val="Default"/>
        <w:jc w:val="both"/>
        <w:rPr>
          <w:rFonts w:asciiTheme="minorHAnsi" w:hAnsiTheme="minorHAnsi" w:cstheme="minorHAnsi"/>
          <w:color w:val="auto"/>
          <w:sz w:val="20"/>
          <w:szCs w:val="20"/>
        </w:rPr>
      </w:pPr>
    </w:p>
    <w:p w14:paraId="774CEE6A" w14:textId="77777777" w:rsidR="00555FC1" w:rsidRPr="00F2331B" w:rsidRDefault="00555FC1" w:rsidP="00555FC1">
      <w:pPr>
        <w:pStyle w:val="Default"/>
        <w:jc w:val="both"/>
        <w:rPr>
          <w:rFonts w:asciiTheme="minorHAnsi" w:hAnsiTheme="minorHAnsi" w:cstheme="minorHAnsi"/>
          <w:color w:val="auto"/>
          <w:sz w:val="20"/>
          <w:szCs w:val="20"/>
        </w:rPr>
      </w:pPr>
    </w:p>
    <w:p w14:paraId="5D635603" w14:textId="77777777" w:rsidR="00555FC1" w:rsidRPr="00F2331B" w:rsidRDefault="00555FC1" w:rsidP="00555FC1">
      <w:pPr>
        <w:pStyle w:val="Default"/>
        <w:jc w:val="both"/>
        <w:rPr>
          <w:rFonts w:asciiTheme="minorHAnsi" w:hAnsiTheme="minorHAnsi" w:cstheme="minorHAnsi"/>
          <w:color w:val="auto"/>
          <w:sz w:val="20"/>
          <w:szCs w:val="20"/>
        </w:rPr>
      </w:pPr>
      <w:r w:rsidRPr="00F2331B">
        <w:rPr>
          <w:rFonts w:asciiTheme="minorHAnsi" w:hAnsiTheme="minorHAnsi" w:cstheme="minorHAnsi"/>
          <w:color w:val="auto"/>
          <w:sz w:val="20"/>
          <w:szCs w:val="20"/>
        </w:rPr>
        <w:t>By: ___________________________________________________________</w:t>
      </w:r>
    </w:p>
    <w:p w14:paraId="46E79485" w14:textId="77777777" w:rsidR="00555FC1" w:rsidRPr="00F2331B" w:rsidRDefault="00555FC1" w:rsidP="00555FC1">
      <w:pPr>
        <w:pStyle w:val="Default"/>
        <w:jc w:val="both"/>
        <w:rPr>
          <w:rFonts w:asciiTheme="minorHAnsi" w:hAnsiTheme="minorHAnsi" w:cstheme="minorHAnsi"/>
          <w:color w:val="auto"/>
          <w:sz w:val="20"/>
          <w:szCs w:val="20"/>
        </w:rPr>
      </w:pPr>
      <w:r w:rsidRPr="00F2331B">
        <w:rPr>
          <w:rFonts w:asciiTheme="minorHAnsi" w:hAnsiTheme="minorHAnsi" w:cstheme="minorHAnsi"/>
          <w:color w:val="auto"/>
          <w:sz w:val="20"/>
          <w:szCs w:val="20"/>
        </w:rPr>
        <w:t xml:space="preserve">       Signature                                                                         Date</w:t>
      </w:r>
    </w:p>
    <w:p w14:paraId="3D398D94" w14:textId="77777777" w:rsidR="00555FC1" w:rsidRPr="00F2331B" w:rsidRDefault="00555FC1" w:rsidP="00555FC1">
      <w:pPr>
        <w:pStyle w:val="Default"/>
        <w:jc w:val="both"/>
        <w:rPr>
          <w:rFonts w:asciiTheme="minorHAnsi" w:hAnsiTheme="minorHAnsi" w:cstheme="minorHAnsi"/>
          <w:color w:val="auto"/>
          <w:sz w:val="20"/>
          <w:szCs w:val="20"/>
        </w:rPr>
      </w:pPr>
    </w:p>
    <w:p w14:paraId="23969D55" w14:textId="77777777" w:rsidR="00A229F9" w:rsidRPr="00F2331B" w:rsidRDefault="00A229F9" w:rsidP="00555FC1">
      <w:pPr>
        <w:pStyle w:val="Default"/>
        <w:jc w:val="both"/>
        <w:rPr>
          <w:rFonts w:asciiTheme="minorHAnsi" w:hAnsiTheme="minorHAnsi" w:cstheme="minorHAnsi"/>
          <w:b/>
          <w:color w:val="auto"/>
          <w:sz w:val="20"/>
          <w:szCs w:val="20"/>
        </w:rPr>
      </w:pPr>
    </w:p>
    <w:p w14:paraId="216E2C3C" w14:textId="77777777" w:rsidR="00555FC1" w:rsidRPr="00F2331B" w:rsidRDefault="00555FC1" w:rsidP="00555FC1">
      <w:pPr>
        <w:pStyle w:val="Default"/>
        <w:jc w:val="both"/>
        <w:rPr>
          <w:rFonts w:asciiTheme="minorHAnsi" w:hAnsiTheme="minorHAnsi" w:cstheme="minorHAnsi"/>
          <w:b/>
          <w:color w:val="auto"/>
          <w:sz w:val="20"/>
          <w:szCs w:val="20"/>
        </w:rPr>
      </w:pPr>
    </w:p>
    <w:p w14:paraId="1AA3CF71" w14:textId="59102D02" w:rsidR="00555FC1" w:rsidRPr="00F2331B" w:rsidRDefault="00F2331B" w:rsidP="00555FC1">
      <w:pPr>
        <w:pStyle w:val="Default"/>
        <w:jc w:val="both"/>
        <w:rPr>
          <w:rFonts w:asciiTheme="minorHAnsi" w:hAnsiTheme="minorHAnsi" w:cstheme="minorHAnsi"/>
          <w:color w:val="auto"/>
          <w:sz w:val="20"/>
          <w:szCs w:val="20"/>
        </w:rPr>
      </w:pPr>
      <w:r w:rsidRPr="00F2331B">
        <w:rPr>
          <w:rFonts w:asciiTheme="minorHAnsi" w:hAnsiTheme="minorHAnsi" w:cstheme="minorHAnsi"/>
          <w:b/>
          <w:color w:val="auto"/>
          <w:sz w:val="20"/>
          <w:szCs w:val="20"/>
        </w:rPr>
        <w:t>MOORE CREDIT LLC</w:t>
      </w:r>
      <w:r w:rsidR="008B6D97" w:rsidRPr="00F2331B">
        <w:rPr>
          <w:rFonts w:asciiTheme="minorHAnsi" w:hAnsiTheme="minorHAnsi" w:cstheme="minorHAnsi"/>
          <w:color w:val="auto"/>
          <w:sz w:val="20"/>
          <w:szCs w:val="20"/>
        </w:rPr>
        <w:t xml:space="preserve">: </w:t>
      </w:r>
    </w:p>
    <w:p w14:paraId="1959ED22" w14:textId="77777777" w:rsidR="00555FC1" w:rsidRPr="00F2331B" w:rsidRDefault="00555FC1" w:rsidP="00555FC1">
      <w:pPr>
        <w:pStyle w:val="Default"/>
        <w:jc w:val="both"/>
        <w:rPr>
          <w:rFonts w:asciiTheme="minorHAnsi" w:hAnsiTheme="minorHAnsi" w:cstheme="minorHAnsi"/>
          <w:color w:val="auto"/>
          <w:sz w:val="20"/>
          <w:szCs w:val="20"/>
        </w:rPr>
      </w:pPr>
    </w:p>
    <w:p w14:paraId="29EAE4FB" w14:textId="714E30B8" w:rsidR="00555FC1" w:rsidRPr="00F2331B" w:rsidRDefault="000006A3" w:rsidP="00555FC1">
      <w:pPr>
        <w:pStyle w:val="Default"/>
        <w:jc w:val="both"/>
        <w:rPr>
          <w:rFonts w:asciiTheme="minorHAnsi" w:hAnsiTheme="minorHAnsi" w:cstheme="minorHAnsi"/>
          <w:color w:val="auto"/>
          <w:sz w:val="20"/>
          <w:szCs w:val="20"/>
        </w:rPr>
      </w:pPr>
      <w:r w:rsidRPr="00F2331B">
        <w:rPr>
          <w:rFonts w:asciiTheme="minorHAnsi" w:hAnsiTheme="minorHAnsi" w:cstheme="minorHAnsi"/>
          <w:color w:val="auto"/>
          <w:sz w:val="20"/>
          <w:szCs w:val="20"/>
        </w:rPr>
        <w:t xml:space="preserve">               </w:t>
      </w:r>
    </w:p>
    <w:p w14:paraId="335F2A6E" w14:textId="77777777" w:rsidR="00555FC1" w:rsidRPr="00F2331B" w:rsidRDefault="00555FC1" w:rsidP="00555FC1">
      <w:pPr>
        <w:pStyle w:val="Default"/>
        <w:jc w:val="both"/>
        <w:rPr>
          <w:rFonts w:asciiTheme="minorHAnsi" w:hAnsiTheme="minorHAnsi" w:cstheme="minorHAnsi"/>
          <w:color w:val="auto"/>
          <w:sz w:val="20"/>
          <w:szCs w:val="20"/>
        </w:rPr>
      </w:pPr>
      <w:proofErr w:type="gramStart"/>
      <w:r w:rsidRPr="00F2331B">
        <w:rPr>
          <w:rFonts w:asciiTheme="minorHAnsi" w:hAnsiTheme="minorHAnsi" w:cstheme="minorHAnsi"/>
          <w:color w:val="auto"/>
          <w:sz w:val="20"/>
          <w:szCs w:val="20"/>
        </w:rPr>
        <w:t>By:_</w:t>
      </w:r>
      <w:proofErr w:type="gramEnd"/>
      <w:r w:rsidRPr="00F2331B">
        <w:rPr>
          <w:rFonts w:asciiTheme="minorHAnsi" w:hAnsiTheme="minorHAnsi" w:cstheme="minorHAnsi"/>
          <w:color w:val="auto"/>
          <w:sz w:val="20"/>
          <w:szCs w:val="20"/>
        </w:rPr>
        <w:t xml:space="preserve">__________________________________________________________ </w:t>
      </w:r>
    </w:p>
    <w:p w14:paraId="64EB8F1B" w14:textId="3D8A6448" w:rsidR="00555FC1" w:rsidRPr="00F2331B" w:rsidRDefault="00555FC1" w:rsidP="00555FC1">
      <w:pPr>
        <w:pStyle w:val="NoSpacing"/>
        <w:rPr>
          <w:rFonts w:cstheme="minorHAnsi"/>
        </w:rPr>
      </w:pPr>
      <w:r w:rsidRPr="00F2331B">
        <w:rPr>
          <w:rFonts w:cstheme="minorHAnsi"/>
        </w:rPr>
        <w:t xml:space="preserve">      </w:t>
      </w:r>
      <w:r w:rsidR="00A229F9" w:rsidRPr="00F2331B">
        <w:rPr>
          <w:rFonts w:cstheme="minorHAnsi"/>
        </w:rPr>
        <w:t xml:space="preserve">     </w:t>
      </w:r>
      <w:r w:rsidRPr="00F2331B">
        <w:rPr>
          <w:rFonts w:cstheme="minorHAnsi"/>
        </w:rPr>
        <w:t xml:space="preserve"> </w:t>
      </w:r>
      <w:r w:rsidRPr="00F2331B">
        <w:rPr>
          <w:rFonts w:cstheme="minorHAnsi"/>
          <w:sz w:val="20"/>
          <w:szCs w:val="20"/>
        </w:rPr>
        <w:t>Signature                                                                                Date</w:t>
      </w:r>
    </w:p>
    <w:p w14:paraId="3BDDF426" w14:textId="77777777" w:rsidR="009032CD" w:rsidRPr="00F2331B" w:rsidRDefault="009032CD" w:rsidP="00E453E5">
      <w:pPr>
        <w:pStyle w:val="NoSpacing"/>
        <w:rPr>
          <w:rFonts w:cstheme="minorHAnsi"/>
        </w:rPr>
      </w:pPr>
    </w:p>
    <w:p w14:paraId="4CEC1A83" w14:textId="77777777" w:rsidR="00727CA4" w:rsidRPr="00F2331B" w:rsidRDefault="00727CA4" w:rsidP="00E453E5">
      <w:pPr>
        <w:pStyle w:val="NoSpacing"/>
        <w:rPr>
          <w:rFonts w:cstheme="minorHAnsi"/>
        </w:rPr>
      </w:pPr>
    </w:p>
    <w:p w14:paraId="18C20316" w14:textId="77777777" w:rsidR="00727CA4" w:rsidRPr="00F2331B" w:rsidRDefault="00727CA4" w:rsidP="00E453E5">
      <w:pPr>
        <w:pStyle w:val="NoSpacing"/>
        <w:rPr>
          <w:rFonts w:cstheme="minorHAnsi"/>
        </w:rPr>
      </w:pPr>
    </w:p>
    <w:p w14:paraId="4BCFD035" w14:textId="77777777" w:rsidR="00727CA4" w:rsidRPr="00F2331B" w:rsidRDefault="00727CA4" w:rsidP="00E453E5">
      <w:pPr>
        <w:pStyle w:val="NoSpacing"/>
        <w:rPr>
          <w:rFonts w:ascii="Times New Roman" w:hAnsi="Times New Roman" w:cs="Times New Roman"/>
        </w:rPr>
      </w:pPr>
    </w:p>
    <w:p w14:paraId="12C00E49" w14:textId="77777777" w:rsidR="002D255B" w:rsidRPr="00F2331B" w:rsidRDefault="002D255B" w:rsidP="00727CA4">
      <w:pPr>
        <w:spacing w:before="100" w:beforeAutospacing="1" w:after="100" w:afterAutospacing="1"/>
        <w:jc w:val="center"/>
        <w:rPr>
          <w:rFonts w:cs="Times New Roman"/>
          <w:b/>
          <w:bCs/>
        </w:rPr>
      </w:pPr>
    </w:p>
    <w:p w14:paraId="6A69D9D1" w14:textId="77777777" w:rsidR="002D255B" w:rsidRPr="00F2331B" w:rsidRDefault="002D255B" w:rsidP="00727CA4">
      <w:pPr>
        <w:spacing w:before="100" w:beforeAutospacing="1" w:after="100" w:afterAutospacing="1"/>
        <w:jc w:val="center"/>
        <w:rPr>
          <w:rFonts w:cs="Times New Roman"/>
          <w:b/>
          <w:bCs/>
        </w:rPr>
      </w:pPr>
    </w:p>
    <w:p w14:paraId="226C6AEE" w14:textId="77777777" w:rsidR="002D255B" w:rsidRPr="00F2331B" w:rsidRDefault="002D255B" w:rsidP="00727CA4">
      <w:pPr>
        <w:spacing w:before="100" w:beforeAutospacing="1" w:after="100" w:afterAutospacing="1"/>
        <w:jc w:val="center"/>
        <w:rPr>
          <w:rFonts w:cs="Times New Roman"/>
          <w:b/>
          <w:bCs/>
        </w:rPr>
      </w:pPr>
    </w:p>
    <w:p w14:paraId="5136C8C1" w14:textId="77777777" w:rsidR="002D255B" w:rsidRPr="00F2331B" w:rsidRDefault="002D255B" w:rsidP="00727CA4">
      <w:pPr>
        <w:spacing w:before="100" w:beforeAutospacing="1" w:after="100" w:afterAutospacing="1"/>
        <w:jc w:val="center"/>
        <w:rPr>
          <w:rFonts w:cs="Times New Roman"/>
          <w:b/>
          <w:bCs/>
        </w:rPr>
      </w:pPr>
    </w:p>
    <w:p w14:paraId="7E73522C" w14:textId="53BED7C1" w:rsidR="00727CA4" w:rsidRPr="00F2331B" w:rsidRDefault="00727CA4" w:rsidP="00727CA4">
      <w:pPr>
        <w:spacing w:before="100" w:beforeAutospacing="1" w:after="100" w:afterAutospacing="1"/>
        <w:jc w:val="center"/>
        <w:rPr>
          <w:rFonts w:cs="Times New Roman"/>
          <w:b/>
        </w:rPr>
      </w:pPr>
      <w:r w:rsidRPr="00F2331B">
        <w:rPr>
          <w:rFonts w:cs="Times New Roman"/>
          <w:b/>
          <w:bCs/>
        </w:rPr>
        <w:t xml:space="preserve">PRIVACY POLICY of </w:t>
      </w:r>
      <w:r w:rsidR="00F2331B" w:rsidRPr="00F2331B">
        <w:rPr>
          <w:b/>
          <w:sz w:val="20"/>
          <w:szCs w:val="20"/>
        </w:rPr>
        <w:t>MOORE CREDIT LLC</w:t>
      </w:r>
    </w:p>
    <w:p w14:paraId="292468C8" w14:textId="3B02A441" w:rsidR="00727CA4" w:rsidRPr="00F2331B" w:rsidRDefault="00727CA4" w:rsidP="00727CA4">
      <w:pPr>
        <w:spacing w:before="100" w:beforeAutospacing="1" w:after="100" w:afterAutospacing="1"/>
        <w:jc w:val="center"/>
        <w:rPr>
          <w:rFonts w:cs="Times New Roman"/>
        </w:rPr>
      </w:pPr>
      <w:r w:rsidRPr="00F2331B">
        <w:rPr>
          <w:rFonts w:cs="Times New Roman"/>
          <w:b/>
          <w:bCs/>
        </w:rPr>
        <w:t xml:space="preserve">WHAT DOES </w:t>
      </w:r>
      <w:r w:rsidR="00F2331B" w:rsidRPr="00F2331B">
        <w:rPr>
          <w:b/>
          <w:sz w:val="20"/>
          <w:szCs w:val="20"/>
        </w:rPr>
        <w:t>MOORE CREDIT LLC</w:t>
      </w:r>
      <w:r w:rsidR="00923D0A" w:rsidRPr="00F2331B">
        <w:rPr>
          <w:b/>
          <w:sz w:val="20"/>
          <w:szCs w:val="20"/>
        </w:rPr>
        <w:t xml:space="preserve"> </w:t>
      </w:r>
      <w:r w:rsidRPr="00F2331B">
        <w:rPr>
          <w:rFonts w:cs="Times New Roman"/>
          <w:b/>
          <w:bCs/>
        </w:rPr>
        <w:t>DO WITH YOUR PERSONAL INFORMATION?</w:t>
      </w:r>
    </w:p>
    <w:p w14:paraId="74D491CD" w14:textId="77777777" w:rsidR="00727CA4" w:rsidRPr="00F2331B" w:rsidRDefault="00727CA4" w:rsidP="00727CA4">
      <w:pPr>
        <w:ind w:left="360" w:right="360"/>
        <w:rPr>
          <w:rFonts w:cs="Times New Roman"/>
        </w:rPr>
      </w:pPr>
      <w:r w:rsidRPr="00F2331B">
        <w:rPr>
          <w:rFonts w:cs="Times New Roman"/>
          <w:b/>
          <w:bCs/>
        </w:rPr>
        <w:t>Why? </w:t>
      </w:r>
      <w:r w:rsidRPr="00F2331B">
        <w:rPr>
          <w:rFonts w:cs="Times New Roman"/>
        </w:rPr>
        <w:t>Financial companies choose how they share your personal information. Federal law gives consumers the right to limit some but not all sharing. Federal law also requires us to tell you how we collect, share, and protect your personal information.</w:t>
      </w:r>
    </w:p>
    <w:p w14:paraId="19EA5AD0" w14:textId="77777777" w:rsidR="00727CA4" w:rsidRPr="00F2331B" w:rsidRDefault="00727CA4" w:rsidP="00727CA4">
      <w:pPr>
        <w:spacing w:before="100" w:beforeAutospacing="1" w:after="100" w:afterAutospacing="1"/>
        <w:jc w:val="center"/>
        <w:rPr>
          <w:rFonts w:cs="Times New Roman"/>
        </w:rPr>
      </w:pPr>
      <w:r w:rsidRPr="00F2331B">
        <w:rPr>
          <w:rFonts w:cs="Times New Roman"/>
          <w:b/>
          <w:bCs/>
        </w:rPr>
        <w:t>Please read this notice carefully to understand what we do.</w:t>
      </w:r>
    </w:p>
    <w:p w14:paraId="4EAAA26C" w14:textId="77777777" w:rsidR="00727CA4" w:rsidRPr="00F2331B" w:rsidRDefault="00727CA4" w:rsidP="00727CA4">
      <w:pPr>
        <w:numPr>
          <w:ilvl w:val="0"/>
          <w:numId w:val="7"/>
        </w:numPr>
        <w:spacing w:before="100" w:beforeAutospacing="1" w:after="100" w:afterAutospacing="1" w:line="240" w:lineRule="auto"/>
        <w:rPr>
          <w:rFonts w:cs="Times New Roman"/>
        </w:rPr>
      </w:pPr>
      <w:r w:rsidRPr="00F2331B">
        <w:rPr>
          <w:rFonts w:cs="Times New Roman"/>
        </w:rPr>
        <w:t xml:space="preserve">The types of personal information we </w:t>
      </w:r>
      <w:proofErr w:type="gramStart"/>
      <w:r w:rsidRPr="00F2331B">
        <w:rPr>
          <w:rFonts w:cs="Times New Roman"/>
        </w:rPr>
        <w:t>collect</w:t>
      </w:r>
      <w:proofErr w:type="gramEnd"/>
      <w:r w:rsidRPr="00F2331B">
        <w:rPr>
          <w:rFonts w:cs="Times New Roman"/>
        </w:rPr>
        <w:t xml:space="preserve"> and share depend on the product or service you have with us. This information can include:  Specific product or service needs, Social Security Numbers, Credit Profile, Address </w:t>
      </w:r>
      <w:proofErr w:type="gramStart"/>
      <w:r w:rsidRPr="00F2331B">
        <w:rPr>
          <w:rFonts w:cs="Times New Roman"/>
        </w:rPr>
        <w:t>&amp;  Payment</w:t>
      </w:r>
      <w:proofErr w:type="gramEnd"/>
      <w:r w:rsidRPr="00F2331B">
        <w:rPr>
          <w:rFonts w:cs="Times New Roman"/>
        </w:rPr>
        <w:t xml:space="preserve"> Information</w:t>
      </w:r>
    </w:p>
    <w:p w14:paraId="0325E04E" w14:textId="77777777" w:rsidR="00727CA4" w:rsidRPr="00F2331B" w:rsidRDefault="00727CA4" w:rsidP="00727CA4">
      <w:pPr>
        <w:numPr>
          <w:ilvl w:val="0"/>
          <w:numId w:val="7"/>
        </w:numPr>
        <w:spacing w:before="100" w:beforeAutospacing="1" w:after="100" w:afterAutospacing="1" w:line="240" w:lineRule="auto"/>
        <w:rPr>
          <w:rFonts w:cs="Times New Roman"/>
        </w:rPr>
      </w:pPr>
      <w:r w:rsidRPr="00F2331B">
        <w:rPr>
          <w:rFonts w:cs="Times New Roman"/>
        </w:rPr>
        <w:t xml:space="preserve">All financial companies need to share personal information to run their everyday business. In the section below, we list the reasons financial companies can share their personal information; the reasons </w:t>
      </w:r>
      <w:proofErr w:type="gramStart"/>
      <w:r w:rsidRPr="00F2331B">
        <w:rPr>
          <w:rFonts w:cs="Times New Roman"/>
        </w:rPr>
        <w:t>chooses</w:t>
      </w:r>
      <w:proofErr w:type="gramEnd"/>
      <w:r w:rsidRPr="00F2331B">
        <w:rPr>
          <w:rFonts w:cs="Times New Roman"/>
        </w:rPr>
        <w:t xml:space="preserve"> to share; and whether you can limit this sharing</w:t>
      </w:r>
    </w:p>
    <w:tbl>
      <w:tblPr>
        <w:tblW w:w="0" w:type="auto"/>
        <w:tblInd w:w="468" w:type="dxa"/>
        <w:tblCellMar>
          <w:left w:w="0" w:type="dxa"/>
          <w:right w:w="0" w:type="dxa"/>
        </w:tblCellMar>
        <w:tblLook w:val="04A0" w:firstRow="1" w:lastRow="0" w:firstColumn="1" w:lastColumn="0" w:noHBand="0" w:noVBand="1"/>
      </w:tblPr>
      <w:tblGrid>
        <w:gridCol w:w="3420"/>
        <w:gridCol w:w="2997"/>
        <w:gridCol w:w="2853"/>
      </w:tblGrid>
      <w:tr w:rsidR="00727CA4" w:rsidRPr="00F2331B" w14:paraId="32B2ADDB" w14:textId="77777777" w:rsidTr="00E266B0">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1AC65C" w14:textId="77777777" w:rsidR="00727CA4" w:rsidRPr="00F2331B" w:rsidRDefault="00727CA4" w:rsidP="00E266B0">
            <w:pPr>
              <w:spacing w:before="100" w:beforeAutospacing="1" w:after="100" w:afterAutospacing="1"/>
              <w:rPr>
                <w:rFonts w:cs="Times New Roman"/>
              </w:rPr>
            </w:pPr>
            <w:r w:rsidRPr="00F2331B">
              <w:rPr>
                <w:rFonts w:cs="Times New Roman"/>
                <w:b/>
                <w:bCs/>
              </w:rPr>
              <w:t>Reasons we can share your info</w:t>
            </w:r>
          </w:p>
        </w:tc>
        <w:tc>
          <w:tcPr>
            <w:tcW w:w="2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88FD8" w14:textId="77777777" w:rsidR="00727CA4" w:rsidRPr="00F2331B" w:rsidRDefault="00727CA4" w:rsidP="00E266B0">
            <w:pPr>
              <w:spacing w:before="100" w:beforeAutospacing="1" w:after="100" w:afterAutospacing="1"/>
              <w:rPr>
                <w:rFonts w:cs="Times New Roman"/>
              </w:rPr>
            </w:pPr>
            <w:r w:rsidRPr="00F2331B">
              <w:rPr>
                <w:rFonts w:cs="Times New Roman"/>
                <w:b/>
                <w:bCs/>
              </w:rPr>
              <w:t>Do we share your info?</w:t>
            </w:r>
          </w:p>
        </w:tc>
        <w:tc>
          <w:tcPr>
            <w:tcW w:w="2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3027A" w14:textId="77777777" w:rsidR="00727CA4" w:rsidRPr="00F2331B" w:rsidRDefault="00727CA4" w:rsidP="00E266B0">
            <w:pPr>
              <w:spacing w:before="100" w:beforeAutospacing="1" w:after="100" w:afterAutospacing="1"/>
              <w:rPr>
                <w:rFonts w:cs="Times New Roman"/>
              </w:rPr>
            </w:pPr>
            <w:r w:rsidRPr="00F2331B">
              <w:rPr>
                <w:rFonts w:cs="Times New Roman"/>
                <w:b/>
                <w:bCs/>
              </w:rPr>
              <w:t>Can you limit this sharing?</w:t>
            </w:r>
          </w:p>
        </w:tc>
      </w:tr>
      <w:tr w:rsidR="00727CA4" w:rsidRPr="00F2331B" w14:paraId="6C46A121" w14:textId="77777777" w:rsidTr="00E266B0">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4727E" w14:textId="77777777" w:rsidR="00727CA4" w:rsidRPr="00F2331B" w:rsidRDefault="00727CA4" w:rsidP="00E266B0">
            <w:pPr>
              <w:spacing w:before="100" w:beforeAutospacing="1" w:after="100" w:afterAutospacing="1"/>
              <w:rPr>
                <w:rFonts w:cs="Times New Roman"/>
              </w:rPr>
            </w:pPr>
            <w:r w:rsidRPr="00F2331B">
              <w:rPr>
                <w:rFonts w:cs="Times New Roman"/>
              </w:rPr>
              <w:t> For our everyday business purposes— such as to process your transactions, maintain your account(s), respond to court orders and legal investigations, or report to credit bureaus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0A690DA4" w14:textId="77777777" w:rsidR="00727CA4" w:rsidRPr="00F2331B" w:rsidRDefault="00727CA4" w:rsidP="00E266B0">
            <w:pPr>
              <w:spacing w:before="100" w:beforeAutospacing="1" w:after="100" w:afterAutospacing="1"/>
              <w:rPr>
                <w:rFonts w:cs="Times New Roman"/>
              </w:rPr>
            </w:pPr>
            <w:r w:rsidRPr="00F2331B">
              <w:rPr>
                <w:rFonts w:cs="Times New Roman"/>
              </w:rPr>
              <w:t>Yes, we may share your info with necessary parties to help facilitate the products and services that you have contracted for.</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7B3CF317" w14:textId="77777777" w:rsidR="00727CA4" w:rsidRPr="00F2331B" w:rsidRDefault="00727CA4" w:rsidP="00E266B0">
            <w:pPr>
              <w:spacing w:before="100" w:beforeAutospacing="1" w:after="100" w:afterAutospacing="1"/>
              <w:rPr>
                <w:rFonts w:cs="Times New Roman"/>
              </w:rPr>
            </w:pPr>
            <w:r w:rsidRPr="00F2331B">
              <w:rPr>
                <w:rFonts w:cs="Times New Roman"/>
              </w:rPr>
              <w:t>No</w:t>
            </w:r>
          </w:p>
        </w:tc>
      </w:tr>
      <w:tr w:rsidR="00727CA4" w:rsidRPr="00F2331B" w14:paraId="5CDDAD1D" w14:textId="77777777" w:rsidTr="00E266B0">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5EDB" w14:textId="77777777" w:rsidR="00727CA4" w:rsidRPr="00F2331B" w:rsidRDefault="00727CA4" w:rsidP="00E266B0">
            <w:pPr>
              <w:spacing w:before="100" w:beforeAutospacing="1" w:after="100" w:afterAutospacing="1"/>
              <w:rPr>
                <w:rFonts w:cs="Times New Roman"/>
              </w:rPr>
            </w:pPr>
            <w:r w:rsidRPr="00F2331B">
              <w:rPr>
                <w:rFonts w:cs="Times New Roman"/>
              </w:rPr>
              <w:t> For our marketing purposes— to offer our products and services to you</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5F63D8BD" w14:textId="77777777" w:rsidR="00727CA4" w:rsidRPr="00F2331B" w:rsidRDefault="00727CA4" w:rsidP="00E266B0">
            <w:pPr>
              <w:spacing w:before="100" w:beforeAutospacing="1" w:after="100" w:afterAutospacing="1"/>
              <w:rPr>
                <w:rFonts w:cs="Times New Roman"/>
              </w:rPr>
            </w:pPr>
            <w:r w:rsidRPr="00F2331B">
              <w:rPr>
                <w:rFonts w:cs="Times New Roman"/>
              </w:rPr>
              <w:t>We may share your information with vendors that assist us in offering various opportunities to you.</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147EBB21" w14:textId="77777777" w:rsidR="00727CA4" w:rsidRPr="00F2331B" w:rsidRDefault="00727CA4" w:rsidP="00E266B0">
            <w:pPr>
              <w:spacing w:before="100" w:beforeAutospacing="1" w:after="100" w:afterAutospacing="1"/>
              <w:rPr>
                <w:rFonts w:cs="Times New Roman"/>
              </w:rPr>
            </w:pPr>
            <w:r w:rsidRPr="00F2331B">
              <w:rPr>
                <w:rFonts w:cs="Times New Roman"/>
              </w:rPr>
              <w:t>Yes, you can opt out of receiving any marketing from us for any products other than the products or service you have contracted for.</w:t>
            </w:r>
          </w:p>
        </w:tc>
      </w:tr>
      <w:tr w:rsidR="00727CA4" w:rsidRPr="00F2331B" w14:paraId="0F0B2D41" w14:textId="77777777" w:rsidTr="00E266B0">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7205B" w14:textId="77777777" w:rsidR="00727CA4" w:rsidRPr="00F2331B" w:rsidRDefault="00727CA4" w:rsidP="00E266B0">
            <w:pPr>
              <w:spacing w:before="100" w:beforeAutospacing="1" w:after="100" w:afterAutospacing="1"/>
              <w:rPr>
                <w:rFonts w:cs="Times New Roman"/>
              </w:rPr>
            </w:pPr>
            <w:r w:rsidRPr="00F2331B">
              <w:rPr>
                <w:rFonts w:cs="Times New Roman"/>
              </w:rPr>
              <w:t> For joint marketing with other financial companies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6B10F56" w14:textId="77777777" w:rsidR="00727CA4" w:rsidRPr="00F2331B" w:rsidRDefault="00727CA4" w:rsidP="00E266B0">
            <w:pPr>
              <w:spacing w:before="100" w:beforeAutospacing="1" w:after="100" w:afterAutospacing="1"/>
              <w:rPr>
                <w:rFonts w:cs="Times New Roman"/>
              </w:rPr>
            </w:pPr>
            <w:r w:rsidRPr="00F2331B">
              <w:rPr>
                <w:rFonts w:cs="Times New Roman"/>
              </w:rPr>
              <w:t>We may share your information with other financial and non-financial entities</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71A62CA2" w14:textId="77777777" w:rsidR="00727CA4" w:rsidRPr="00F2331B" w:rsidRDefault="00727CA4" w:rsidP="00E266B0">
            <w:pPr>
              <w:spacing w:before="100" w:beforeAutospacing="1" w:after="100" w:afterAutospacing="1"/>
              <w:rPr>
                <w:rFonts w:cs="Times New Roman"/>
              </w:rPr>
            </w:pPr>
            <w:r w:rsidRPr="00F2331B">
              <w:rPr>
                <w:rFonts w:cs="Times New Roman"/>
              </w:rPr>
              <w:t>Yes, you can opt out of any non-essential sharing with third parties.</w:t>
            </w:r>
          </w:p>
        </w:tc>
      </w:tr>
      <w:tr w:rsidR="00727CA4" w:rsidRPr="00F2331B" w14:paraId="206BDEC1" w14:textId="77777777" w:rsidTr="00E266B0">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3C764" w14:textId="6CFBD23F" w:rsidR="00727CA4" w:rsidRPr="00F2331B" w:rsidRDefault="00727CA4" w:rsidP="00E266B0">
            <w:pPr>
              <w:spacing w:before="100" w:beforeAutospacing="1" w:after="100" w:afterAutospacing="1"/>
              <w:rPr>
                <w:rFonts w:cs="Times New Roman"/>
              </w:rPr>
            </w:pPr>
            <w:r w:rsidRPr="00F2331B">
              <w:rPr>
                <w:rFonts w:cs="Times New Roman"/>
              </w:rPr>
              <w:t xml:space="preserve">For our </w:t>
            </w:r>
            <w:r w:rsidR="002D255B" w:rsidRPr="00F2331B">
              <w:rPr>
                <w:rFonts w:cs="Times New Roman"/>
              </w:rPr>
              <w:t>Broker</w:t>
            </w:r>
            <w:r w:rsidRPr="00F2331B">
              <w:rPr>
                <w:rFonts w:cs="Times New Roman"/>
              </w:rPr>
              <w:t>s’ everyday business purposes— information about your transactions and experiences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69952AAE" w14:textId="59939A5C" w:rsidR="00727CA4" w:rsidRPr="00F2331B" w:rsidRDefault="00727CA4" w:rsidP="00E266B0">
            <w:pPr>
              <w:spacing w:before="100" w:beforeAutospacing="1" w:after="100" w:afterAutospacing="1"/>
              <w:rPr>
                <w:rFonts w:cs="Times New Roman"/>
              </w:rPr>
            </w:pPr>
            <w:r w:rsidRPr="00F2331B">
              <w:rPr>
                <w:rFonts w:cs="Times New Roman"/>
              </w:rPr>
              <w:t xml:space="preserve">Yes, we may share your info with </w:t>
            </w:r>
            <w:r w:rsidR="004D0B73" w:rsidRPr="00F2331B">
              <w:rPr>
                <w:rFonts w:cs="Times New Roman"/>
              </w:rPr>
              <w:t>Brokered</w:t>
            </w:r>
            <w:r w:rsidRPr="00F2331B">
              <w:rPr>
                <w:rFonts w:cs="Times New Roman"/>
              </w:rPr>
              <w:t xml:space="preserve"> parties to help facilitate your goals</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1A934FDF" w14:textId="77777777" w:rsidR="00727CA4" w:rsidRPr="00F2331B" w:rsidRDefault="00727CA4" w:rsidP="00E266B0">
            <w:pPr>
              <w:spacing w:before="100" w:beforeAutospacing="1" w:after="100" w:afterAutospacing="1"/>
              <w:rPr>
                <w:rFonts w:cs="Times New Roman"/>
              </w:rPr>
            </w:pPr>
            <w:r w:rsidRPr="00F2331B">
              <w:rPr>
                <w:rFonts w:cs="Times New Roman"/>
              </w:rPr>
              <w:t>Yes, you can opt out of any non-essential sharing with third parties.</w:t>
            </w:r>
          </w:p>
        </w:tc>
      </w:tr>
      <w:tr w:rsidR="00727CA4" w:rsidRPr="00F2331B" w14:paraId="34F88910" w14:textId="77777777" w:rsidTr="00E266B0">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D4330" w14:textId="77777777" w:rsidR="00727CA4" w:rsidRPr="00F2331B" w:rsidRDefault="00727CA4" w:rsidP="00E266B0">
            <w:pPr>
              <w:spacing w:before="100" w:beforeAutospacing="1" w:after="100" w:afterAutospacing="1"/>
              <w:rPr>
                <w:rFonts w:cs="Times New Roman"/>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601787AA" w14:textId="77777777" w:rsidR="00727CA4" w:rsidRPr="00F2331B" w:rsidRDefault="00727CA4" w:rsidP="00E266B0">
            <w:pPr>
              <w:spacing w:before="100" w:beforeAutospacing="1" w:after="100" w:afterAutospacing="1"/>
              <w:rPr>
                <w:rFonts w:cs="Times New Roman"/>
              </w:rPr>
            </w:pP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01BC6EEF" w14:textId="77777777" w:rsidR="00727CA4" w:rsidRPr="00F2331B" w:rsidRDefault="00727CA4" w:rsidP="00E266B0">
            <w:pPr>
              <w:spacing w:before="100" w:beforeAutospacing="1" w:after="100" w:afterAutospacing="1"/>
              <w:rPr>
                <w:rFonts w:cs="Times New Roman"/>
              </w:rPr>
            </w:pPr>
          </w:p>
        </w:tc>
      </w:tr>
      <w:tr w:rsidR="00727CA4" w:rsidRPr="00F2331B" w14:paraId="58BBDAB0" w14:textId="77777777" w:rsidTr="00E266B0">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EF42C" w14:textId="77777777" w:rsidR="00727CA4" w:rsidRPr="00F2331B" w:rsidRDefault="00727CA4" w:rsidP="00E266B0">
            <w:pPr>
              <w:spacing w:before="100" w:beforeAutospacing="1" w:after="100" w:afterAutospacing="1"/>
              <w:rPr>
                <w:rFonts w:cs="Times New Roman"/>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BD9FFCB" w14:textId="77777777" w:rsidR="00727CA4" w:rsidRPr="00F2331B" w:rsidRDefault="00727CA4" w:rsidP="00E266B0">
            <w:pPr>
              <w:spacing w:before="100" w:beforeAutospacing="1" w:after="100" w:afterAutospacing="1"/>
              <w:rPr>
                <w:rFonts w:cs="Times New Roman"/>
              </w:rPr>
            </w:pP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7536F758" w14:textId="77777777" w:rsidR="00727CA4" w:rsidRPr="00F2331B" w:rsidRDefault="00727CA4" w:rsidP="00E266B0">
            <w:pPr>
              <w:spacing w:before="100" w:beforeAutospacing="1" w:after="100" w:afterAutospacing="1"/>
              <w:rPr>
                <w:rFonts w:cs="Times New Roman"/>
              </w:rPr>
            </w:pPr>
          </w:p>
        </w:tc>
      </w:tr>
      <w:tr w:rsidR="00727CA4" w:rsidRPr="00F2331B" w14:paraId="19F13CA5" w14:textId="77777777" w:rsidTr="00E266B0">
        <w:trPr>
          <w:trHeight w:val="50"/>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1652F" w14:textId="77777777" w:rsidR="00727CA4" w:rsidRPr="00F2331B" w:rsidRDefault="00727CA4" w:rsidP="00E266B0">
            <w:pPr>
              <w:spacing w:before="100" w:beforeAutospacing="1" w:after="100" w:afterAutospacing="1"/>
              <w:rPr>
                <w:rFonts w:cs="Times New Roman"/>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4B538E58" w14:textId="77777777" w:rsidR="00727CA4" w:rsidRPr="00F2331B" w:rsidRDefault="00727CA4" w:rsidP="00E266B0">
            <w:pPr>
              <w:spacing w:before="100" w:beforeAutospacing="1" w:after="100" w:afterAutospacing="1"/>
              <w:rPr>
                <w:rFonts w:cs="Times New Roman"/>
              </w:rPr>
            </w:pP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5F88B0BD" w14:textId="77777777" w:rsidR="00727CA4" w:rsidRPr="00F2331B" w:rsidRDefault="00727CA4" w:rsidP="00E266B0">
            <w:pPr>
              <w:spacing w:before="100" w:beforeAutospacing="1" w:after="100" w:afterAutospacing="1"/>
              <w:rPr>
                <w:rFonts w:cs="Times New Roman"/>
              </w:rPr>
            </w:pPr>
          </w:p>
        </w:tc>
      </w:tr>
    </w:tbl>
    <w:p w14:paraId="56B054B1" w14:textId="2A52F000" w:rsidR="00727CA4" w:rsidRPr="00F2331B" w:rsidRDefault="00727CA4" w:rsidP="00727CA4">
      <w:pPr>
        <w:spacing w:before="100" w:beforeAutospacing="1" w:after="100" w:afterAutospacing="1"/>
        <w:ind w:right="360"/>
        <w:rPr>
          <w:rFonts w:cs="Times New Roman"/>
        </w:rPr>
      </w:pPr>
    </w:p>
    <w:p w14:paraId="45ADE078" w14:textId="191B3B61" w:rsidR="00727CA4" w:rsidRPr="00F2331B" w:rsidRDefault="00727CA4" w:rsidP="00727CA4">
      <w:pPr>
        <w:spacing w:before="100" w:beforeAutospacing="1" w:after="100" w:afterAutospacing="1"/>
        <w:rPr>
          <w:rFonts w:cs="Times New Roman"/>
        </w:rPr>
      </w:pPr>
      <w:r w:rsidRPr="00F2331B">
        <w:rPr>
          <w:rFonts w:cs="Times New Roman"/>
          <w:b/>
          <w:bCs/>
        </w:rPr>
        <w:t>To limit our sharing of information or for ANY Questions: Call us at</w:t>
      </w:r>
      <w:r w:rsidR="00820746" w:rsidRPr="00F2331B">
        <w:rPr>
          <w:rFonts w:eastAsia="Times New Roman" w:cs="Times New Roman"/>
          <w:b/>
          <w:spacing w:val="-2"/>
        </w:rPr>
        <w:t xml:space="preserve"> </w:t>
      </w:r>
      <w:r w:rsidR="00F2331B" w:rsidRPr="00F2331B">
        <w:rPr>
          <w:rFonts w:eastAsia="Times New Roman" w:cs="Times New Roman"/>
          <w:b/>
          <w:spacing w:val="-2"/>
        </w:rPr>
        <w:t>(205) 382-4810</w:t>
      </w:r>
      <w:r w:rsidR="00B92D79" w:rsidRPr="00F2331B">
        <w:rPr>
          <w:rFonts w:eastAsia="Times New Roman" w:cs="Times New Roman"/>
          <w:b/>
          <w:spacing w:val="-2"/>
        </w:rPr>
        <w:t>.</w:t>
      </w:r>
    </w:p>
    <w:p w14:paraId="3A893116" w14:textId="77777777" w:rsidR="00727CA4" w:rsidRPr="00F2331B" w:rsidRDefault="00727CA4" w:rsidP="00727CA4">
      <w:pPr>
        <w:spacing w:before="100" w:beforeAutospacing="1" w:after="100" w:afterAutospacing="1"/>
        <w:ind w:right="360"/>
        <w:rPr>
          <w:rFonts w:cs="Times New Roman"/>
        </w:rPr>
      </w:pPr>
      <w:r w:rsidRPr="00F2331B">
        <w:rPr>
          <w:rFonts w:cs="Times New Roman"/>
        </w:rPr>
        <w:t xml:space="preserve">Please note if you are a new </w:t>
      </w:r>
      <w:proofErr w:type="gramStart"/>
      <w:r w:rsidRPr="00F2331B">
        <w:rPr>
          <w:rFonts w:cs="Times New Roman"/>
        </w:rPr>
        <w:t>customer</w:t>
      </w:r>
      <w:proofErr w:type="gramEnd"/>
      <w:r w:rsidRPr="00F2331B">
        <w:rPr>
          <w:rFonts w:cs="Times New Roman"/>
        </w:rPr>
        <w:t xml:space="preserve"> we can begin sharing your information 5 days from the date we sent this notice. When you are no longer our customer, we continue to share your information as described in this notice. </w:t>
      </w:r>
      <w:proofErr w:type="gramStart"/>
      <w:r w:rsidRPr="00F2331B">
        <w:rPr>
          <w:rFonts w:cs="Times New Roman"/>
        </w:rPr>
        <w:t>However</w:t>
      </w:r>
      <w:proofErr w:type="gramEnd"/>
      <w:r w:rsidRPr="00F2331B">
        <w:rPr>
          <w:rFonts w:cs="Times New Roman"/>
        </w:rPr>
        <w:t xml:space="preserve"> you can contact us at any time to limit our sharing.</w:t>
      </w:r>
    </w:p>
    <w:p w14:paraId="3C2CFC7F" w14:textId="6E968D52" w:rsidR="00727CA4" w:rsidRPr="00F2331B" w:rsidRDefault="00727CA4" w:rsidP="00727CA4">
      <w:pPr>
        <w:spacing w:before="100" w:beforeAutospacing="1" w:after="100" w:afterAutospacing="1"/>
        <w:ind w:right="360"/>
        <w:rPr>
          <w:rFonts w:cs="Times New Roman"/>
        </w:rPr>
      </w:pPr>
      <w:r w:rsidRPr="00F2331B">
        <w:rPr>
          <w:rFonts w:cs="Times New Roman"/>
          <w:b/>
          <w:bCs/>
          <w:i/>
          <w:iCs/>
        </w:rPr>
        <w:t xml:space="preserve">How does </w:t>
      </w:r>
      <w:r w:rsidR="00F2331B" w:rsidRPr="00F2331B">
        <w:rPr>
          <w:b/>
          <w:i/>
          <w:sz w:val="20"/>
          <w:szCs w:val="20"/>
        </w:rPr>
        <w:t>Moore Credit LLC</w:t>
      </w:r>
      <w:r w:rsidR="004D0B73" w:rsidRPr="00F2331B">
        <w:rPr>
          <w:b/>
          <w:sz w:val="20"/>
          <w:szCs w:val="20"/>
        </w:rPr>
        <w:t xml:space="preserve"> </w:t>
      </w:r>
      <w:r w:rsidRPr="00F2331B">
        <w:rPr>
          <w:rFonts w:cs="Times New Roman"/>
          <w:b/>
          <w:bCs/>
          <w:i/>
          <w:iCs/>
        </w:rPr>
        <w:t>protect my personal information?</w:t>
      </w:r>
    </w:p>
    <w:p w14:paraId="24DF765F" w14:textId="77777777" w:rsidR="00727CA4" w:rsidRPr="00F2331B" w:rsidRDefault="00727CA4" w:rsidP="00727CA4">
      <w:pPr>
        <w:spacing w:before="100" w:beforeAutospacing="1" w:after="100" w:afterAutospacing="1"/>
        <w:ind w:right="360"/>
        <w:rPr>
          <w:rFonts w:cs="Times New Roman"/>
        </w:rPr>
      </w:pPr>
      <w:r w:rsidRPr="00F2331B">
        <w:rPr>
          <w:rFonts w:cs="Times New Roman"/>
        </w:rPr>
        <w:lastRenderedPageBreak/>
        <w:t xml:space="preserve">To protect your personal information from unauthorized access and use, we use security measures that comply with federal law. These measures include computer safeguards, encrypted storage of all personal information, data security and breach protocols and secured files and buildings. All employees are trained and monitored on privacy and security protocols, we monitor all offices with cameras, and protect them with monitored alarm systems, we additionally destroy all physical documents after they are no longer </w:t>
      </w:r>
      <w:proofErr w:type="gramStart"/>
      <w:r w:rsidRPr="00F2331B">
        <w:rPr>
          <w:rFonts w:cs="Times New Roman"/>
        </w:rPr>
        <w:t>needed, and</w:t>
      </w:r>
      <w:proofErr w:type="gramEnd"/>
      <w:r w:rsidRPr="00F2331B">
        <w:rPr>
          <w:rFonts w:cs="Times New Roman"/>
        </w:rPr>
        <w:t xml:space="preserve"> keep electronic copies of them in a secure encrypted environment.</w:t>
      </w:r>
    </w:p>
    <w:p w14:paraId="2BCCD302" w14:textId="77777777" w:rsidR="00727CA4" w:rsidRPr="00F2331B" w:rsidRDefault="00727CA4" w:rsidP="00727CA4">
      <w:pPr>
        <w:spacing w:before="100" w:beforeAutospacing="1" w:after="100" w:afterAutospacing="1"/>
        <w:ind w:right="360"/>
        <w:rPr>
          <w:rFonts w:cs="Times New Roman"/>
        </w:rPr>
      </w:pPr>
      <w:r w:rsidRPr="00F2331B">
        <w:rPr>
          <w:rFonts w:cs="Times New Roman"/>
          <w:b/>
          <w:bCs/>
          <w:i/>
          <w:iCs/>
        </w:rPr>
        <w:t>How do we collect your personal information?</w:t>
      </w:r>
    </w:p>
    <w:p w14:paraId="6BC7CBEA" w14:textId="77777777" w:rsidR="00727CA4" w:rsidRPr="00F2331B" w:rsidRDefault="00727CA4" w:rsidP="00727CA4">
      <w:pPr>
        <w:spacing w:before="100" w:beforeAutospacing="1" w:after="100" w:afterAutospacing="1"/>
        <w:ind w:right="360"/>
        <w:rPr>
          <w:rFonts w:cs="Times New Roman"/>
        </w:rPr>
      </w:pPr>
      <w:r w:rsidRPr="00F2331B">
        <w:rPr>
          <w:rFonts w:cs="Times New Roman"/>
        </w:rPr>
        <w:t xml:space="preserve">We collect your personal information from </w:t>
      </w:r>
      <w:proofErr w:type="gramStart"/>
      <w:r w:rsidRPr="00F2331B">
        <w:rPr>
          <w:rFonts w:cs="Times New Roman"/>
        </w:rPr>
        <w:t>any and all</w:t>
      </w:r>
      <w:proofErr w:type="gramEnd"/>
      <w:r w:rsidRPr="00F2331B">
        <w:rPr>
          <w:rFonts w:cs="Times New Roman"/>
        </w:rPr>
        <w:t xml:space="preserve"> interactions that you have on our websites, we portals, email communications, telephonic communications, mail services and face to face interactions.</w:t>
      </w:r>
    </w:p>
    <w:p w14:paraId="329AE721" w14:textId="72C8FB0B" w:rsidR="00727CA4" w:rsidRPr="00F2331B" w:rsidRDefault="00727CA4" w:rsidP="00727CA4">
      <w:pPr>
        <w:rPr>
          <w:rFonts w:cs="Times New Roman"/>
          <w:i/>
        </w:rPr>
      </w:pPr>
      <w:r w:rsidRPr="00F2331B">
        <w:rPr>
          <w:rFonts w:cs="Times New Roman"/>
          <w:b/>
          <w:bCs/>
          <w:i/>
        </w:rPr>
        <w:t>Information for Vermont, California and Nevada Customers:</w:t>
      </w:r>
      <w:r w:rsidRPr="00F2331B">
        <w:rPr>
          <w:rFonts w:cs="Times New Roman"/>
          <w:i/>
        </w:rPr>
        <w:t xml:space="preserve"> </w:t>
      </w:r>
    </w:p>
    <w:p w14:paraId="7BA1A30B" w14:textId="440385D6" w:rsidR="00727CA4" w:rsidRPr="00F2331B" w:rsidRDefault="00727CA4" w:rsidP="00727CA4">
      <w:pPr>
        <w:spacing w:line="276" w:lineRule="auto"/>
        <w:rPr>
          <w:rFonts w:cs="Times New Roman"/>
        </w:rPr>
      </w:pPr>
      <w:r w:rsidRPr="00F2331B">
        <w:rPr>
          <w:rFonts w:cs="Times New Roman"/>
        </w:rPr>
        <w:t xml:space="preserve">In response to a Vermont regulation, we automatically treat customers with Vermont billing addresses as if they requested us not to share your information with </w:t>
      </w:r>
      <w:r w:rsidR="004D0B73" w:rsidRPr="00F2331B">
        <w:rPr>
          <w:rFonts w:cs="Times New Roman"/>
        </w:rPr>
        <w:t>non-brokered</w:t>
      </w:r>
      <w:r w:rsidRPr="00F2331B">
        <w:rPr>
          <w:rFonts w:cs="Times New Roman"/>
        </w:rPr>
        <w:t xml:space="preserve"> third parties, and that we limit the information we share with any </w:t>
      </w:r>
      <w:r w:rsidR="002D255B" w:rsidRPr="00F2331B">
        <w:rPr>
          <w:rFonts w:cs="Times New Roman"/>
        </w:rPr>
        <w:t>Broker</w:t>
      </w:r>
      <w:r w:rsidRPr="00F2331B">
        <w:rPr>
          <w:rFonts w:cs="Times New Roman"/>
        </w:rPr>
        <w:t xml:space="preserve">s. If we disclose information about you to </w:t>
      </w:r>
      <w:r w:rsidR="004D0B73" w:rsidRPr="00F2331B">
        <w:rPr>
          <w:rFonts w:cs="Times New Roman"/>
        </w:rPr>
        <w:t>non-brokered</w:t>
      </w:r>
      <w:r w:rsidRPr="00F2331B">
        <w:rPr>
          <w:rFonts w:cs="Times New Roman"/>
        </w:rPr>
        <w:t xml:space="preserve"> third parties with whom we have joint marketing agreements, we will only disclose your name, address, other contact information, and information about our transaction and experiences with you. In response to a California law, we will automatically treat individuals with a California billing addresses as if they had requested us not to share their information with non</w:t>
      </w:r>
      <w:r w:rsidR="004D0B73" w:rsidRPr="00F2331B">
        <w:rPr>
          <w:rFonts w:cs="Times New Roman"/>
        </w:rPr>
        <w:t>-b</w:t>
      </w:r>
      <w:r w:rsidR="002D255B" w:rsidRPr="00F2331B">
        <w:rPr>
          <w:rFonts w:cs="Times New Roman"/>
        </w:rPr>
        <w:t>roker</w:t>
      </w:r>
      <w:r w:rsidRPr="00F2331B">
        <w:rPr>
          <w:rFonts w:cs="Times New Roman"/>
        </w:rPr>
        <w:t xml:space="preserve"> third parties except as permitted by the applicable California law. We will also limit the sharing of information about you with our </w:t>
      </w:r>
      <w:r w:rsidR="002D255B" w:rsidRPr="00F2331B">
        <w:rPr>
          <w:rFonts w:cs="Times New Roman"/>
        </w:rPr>
        <w:t>Broker</w:t>
      </w:r>
      <w:r w:rsidRPr="00F2331B">
        <w:rPr>
          <w:rFonts w:cs="Times New Roman"/>
        </w:rPr>
        <w:t xml:space="preserve">s to comply with California privacy laws that apply to us. </w:t>
      </w:r>
      <w:r w:rsidRPr="00F2331B">
        <w:rPr>
          <w:rStyle w:val="DeltaViewInsertion"/>
          <w:rFonts w:cs="Times New Roman"/>
          <w:color w:val="auto"/>
          <w:u w:val="none"/>
        </w:rPr>
        <w:t xml:space="preserve">Residents of the State of California may request a list of all </w:t>
      </w:r>
      <w:proofErr w:type="gramStart"/>
      <w:r w:rsidRPr="00F2331B">
        <w:rPr>
          <w:rStyle w:val="DeltaViewInsertion"/>
          <w:rFonts w:cs="Times New Roman"/>
          <w:color w:val="auto"/>
          <w:u w:val="none"/>
        </w:rPr>
        <w:t>third-parties</w:t>
      </w:r>
      <w:proofErr w:type="gramEnd"/>
      <w:r w:rsidRPr="00F2331B">
        <w:rPr>
          <w:rStyle w:val="DeltaViewInsertion"/>
          <w:rFonts w:cs="Times New Roman"/>
          <w:color w:val="auto"/>
          <w:u w:val="none"/>
        </w:rPr>
        <w:t xml:space="preserve"> to which we have disclosed certain information during the preceding year for those third-parties' direct marketing purposes. If you are a California resident and want such a list, please contact us at </w:t>
      </w:r>
      <w:r w:rsidR="00F2331B" w:rsidRPr="00F2331B">
        <w:rPr>
          <w:rFonts w:cstheme="minorHAnsi"/>
        </w:rPr>
        <w:t>Moore Credit LLC</w:t>
      </w:r>
      <w:r w:rsidR="00923D0A" w:rsidRPr="00F2331B">
        <w:rPr>
          <w:rFonts w:cstheme="minorHAnsi"/>
        </w:rPr>
        <w:t>,</w:t>
      </w:r>
      <w:r w:rsidR="00B92D79" w:rsidRPr="00F2331B">
        <w:rPr>
          <w:rFonts w:cstheme="minorHAnsi"/>
        </w:rPr>
        <w:t xml:space="preserve"> </w:t>
      </w:r>
      <w:r w:rsidR="00F2331B" w:rsidRPr="00F2331B">
        <w:rPr>
          <w:rFonts w:cstheme="minorHAnsi"/>
        </w:rPr>
        <w:t>1601 5th Ave N</w:t>
      </w:r>
      <w:r w:rsidR="00D56478">
        <w:rPr>
          <w:rFonts w:cstheme="minorHAnsi"/>
        </w:rPr>
        <w:t>orth Suite 243</w:t>
      </w:r>
      <w:r w:rsidR="00F2331B" w:rsidRPr="00F2331B">
        <w:rPr>
          <w:rFonts w:cstheme="minorHAnsi"/>
        </w:rPr>
        <w:t>, Birmingham, AL 35203</w:t>
      </w:r>
      <w:r w:rsidR="004D0B73" w:rsidRPr="00F2331B">
        <w:rPr>
          <w:b/>
          <w:sz w:val="20"/>
          <w:szCs w:val="20"/>
        </w:rPr>
        <w:t xml:space="preserve"> </w:t>
      </w:r>
      <w:r w:rsidRPr="00F2331B">
        <w:rPr>
          <w:rFonts w:cs="Times New Roman"/>
        </w:rPr>
        <w:t xml:space="preserve">or contact us at the telephone number listed above.  </w:t>
      </w:r>
      <w:r w:rsidRPr="00F2331B">
        <w:rPr>
          <w:rStyle w:val="DeltaViewInsertion"/>
          <w:rFonts w:cs="Times New Roman"/>
          <w:color w:val="auto"/>
          <w:u w:val="none"/>
        </w:rPr>
        <w:t xml:space="preserve">In response to </w:t>
      </w:r>
      <w:r w:rsidRPr="00F2331B">
        <w:rPr>
          <w:rStyle w:val="DeltaViewInsertion"/>
          <w:rFonts w:cs="Times New Roman"/>
          <w:i/>
          <w:color w:val="auto"/>
          <w:u w:val="none"/>
        </w:rPr>
        <w:t>Nevada</w:t>
      </w:r>
      <w:r w:rsidRPr="00F2331B">
        <w:rPr>
          <w:rStyle w:val="DeltaViewInsertion"/>
          <w:rFonts w:cs="Times New Roman"/>
          <w:color w:val="auto"/>
          <w:u w:val="none"/>
        </w:rPr>
        <w:t xml:space="preserve"> law, we are providing you this notice. You may be placed on our internal Do Not Call List by contacting us at the address set forth above. Nevada law requires that we also provide you with the following contact information: Bureau of Consumer Protection, Office of the Nevada Attorney General, 555 E. Washington St., Suite 3900, Las Vegas, NV 89101; Phone number: 702-486-3132; e-mail: </w:t>
      </w:r>
      <w:bookmarkStart w:id="6" w:name="_DV_C17"/>
      <w:r w:rsidRPr="00F2331B">
        <w:rPr>
          <w:rStyle w:val="DeltaViewInsertion"/>
          <w:rFonts w:cs="Times New Roman"/>
          <w:color w:val="auto"/>
          <w:u w:val="none"/>
        </w:rPr>
        <w:t>BCPINFO@ag.state.nv.us</w:t>
      </w:r>
      <w:bookmarkEnd w:id="6"/>
      <w:r w:rsidRPr="00F2331B">
        <w:rPr>
          <w:rStyle w:val="DeltaViewInsertion"/>
          <w:rFonts w:cs="Times New Roman"/>
          <w:color w:val="auto"/>
          <w:u w:val="none"/>
        </w:rPr>
        <w:t>.</w:t>
      </w:r>
    </w:p>
    <w:p w14:paraId="02F8D6D5" w14:textId="77777777" w:rsidR="00727CA4" w:rsidRPr="00F2331B" w:rsidRDefault="00727CA4" w:rsidP="00727CA4">
      <w:pPr>
        <w:spacing w:before="100" w:beforeAutospacing="1" w:after="100" w:afterAutospacing="1"/>
        <w:ind w:right="360"/>
        <w:rPr>
          <w:rFonts w:cs="Times New Roman"/>
        </w:rPr>
      </w:pPr>
      <w:r w:rsidRPr="00F2331B">
        <w:rPr>
          <w:rFonts w:cs="Times New Roman"/>
          <w:b/>
          <w:bCs/>
          <w:i/>
          <w:iCs/>
        </w:rPr>
        <w:t>Why can’t I limit all sharing?</w:t>
      </w:r>
    </w:p>
    <w:p w14:paraId="1F566A58" w14:textId="77777777" w:rsidR="00727CA4" w:rsidRPr="00F2331B" w:rsidRDefault="00727CA4" w:rsidP="00727CA4">
      <w:pPr>
        <w:spacing w:before="100" w:beforeAutospacing="1" w:after="100" w:afterAutospacing="1"/>
        <w:ind w:right="360"/>
        <w:rPr>
          <w:rFonts w:cs="Times New Roman"/>
        </w:rPr>
      </w:pPr>
      <w:r w:rsidRPr="00F2331B">
        <w:rPr>
          <w:rFonts w:cs="Times New Roman"/>
        </w:rPr>
        <w:t>Although federal law does not require us to, we give you the right to limit any sharing that is not directly needed to facilitate our contracted services and or delivery of contracted products.</w:t>
      </w:r>
    </w:p>
    <w:p w14:paraId="513A77F4" w14:textId="77777777" w:rsidR="00727CA4" w:rsidRPr="00F2331B" w:rsidRDefault="00727CA4" w:rsidP="00727CA4">
      <w:pPr>
        <w:spacing w:before="100" w:beforeAutospacing="1" w:after="100" w:afterAutospacing="1"/>
        <w:ind w:right="360"/>
        <w:rPr>
          <w:rFonts w:cs="Times New Roman"/>
        </w:rPr>
      </w:pPr>
      <w:r w:rsidRPr="00F2331B">
        <w:rPr>
          <w:rFonts w:cs="Times New Roman"/>
          <w:b/>
          <w:bCs/>
          <w:i/>
          <w:iCs/>
        </w:rPr>
        <w:t xml:space="preserve">What happens when I limit my sharing for an </w:t>
      </w:r>
      <w:proofErr w:type="gramStart"/>
      <w:r w:rsidRPr="00F2331B">
        <w:rPr>
          <w:rFonts w:cs="Times New Roman"/>
          <w:b/>
          <w:bCs/>
          <w:i/>
          <w:iCs/>
        </w:rPr>
        <w:t>account</w:t>
      </w:r>
      <w:proofErr w:type="gramEnd"/>
      <w:r w:rsidRPr="00F2331B">
        <w:rPr>
          <w:rFonts w:cs="Times New Roman"/>
          <w:b/>
          <w:bCs/>
          <w:i/>
          <w:iCs/>
        </w:rPr>
        <w:t xml:space="preserve"> I hold jointly with someone else?</w:t>
      </w:r>
    </w:p>
    <w:p w14:paraId="4B18AF25" w14:textId="77777777" w:rsidR="00727CA4" w:rsidRPr="00F2331B" w:rsidRDefault="00727CA4" w:rsidP="00727CA4">
      <w:pPr>
        <w:spacing w:before="100" w:beforeAutospacing="1" w:after="100" w:afterAutospacing="1"/>
        <w:ind w:right="360"/>
        <w:rPr>
          <w:rFonts w:cs="Times New Roman"/>
        </w:rPr>
      </w:pPr>
      <w:r w:rsidRPr="00F2331B">
        <w:rPr>
          <w:rFonts w:cs="Times New Roman"/>
        </w:rPr>
        <w:t>We limit sharing for both individuals to ensure protection of your wishes.</w:t>
      </w:r>
    </w:p>
    <w:p w14:paraId="0D0400AD" w14:textId="77777777" w:rsidR="00727CA4" w:rsidRPr="00F2331B" w:rsidRDefault="00727CA4" w:rsidP="00727CA4">
      <w:pPr>
        <w:spacing w:before="100" w:beforeAutospacing="1" w:after="100" w:afterAutospacing="1"/>
        <w:ind w:right="360"/>
        <w:rPr>
          <w:rFonts w:cs="Times New Roman"/>
        </w:rPr>
      </w:pPr>
      <w:r w:rsidRPr="00F2331B">
        <w:rPr>
          <w:rFonts w:cs="Times New Roman"/>
          <w:b/>
          <w:bCs/>
        </w:rPr>
        <w:t>Definitions:</w:t>
      </w:r>
    </w:p>
    <w:p w14:paraId="6D9AA557" w14:textId="72526232" w:rsidR="00727CA4" w:rsidRPr="00F2331B" w:rsidRDefault="002D255B" w:rsidP="00727CA4">
      <w:pPr>
        <w:spacing w:before="100" w:beforeAutospacing="1" w:after="100" w:afterAutospacing="1"/>
        <w:ind w:right="360"/>
        <w:rPr>
          <w:rFonts w:cs="Times New Roman"/>
        </w:rPr>
      </w:pPr>
      <w:r w:rsidRPr="00F2331B">
        <w:rPr>
          <w:rFonts w:cs="Times New Roman"/>
          <w:b/>
          <w:bCs/>
        </w:rPr>
        <w:t>Broker</w:t>
      </w:r>
      <w:r w:rsidR="00727CA4" w:rsidRPr="00F2331B">
        <w:rPr>
          <w:rFonts w:cs="Times New Roman"/>
          <w:b/>
          <w:bCs/>
        </w:rPr>
        <w:t>s:</w:t>
      </w:r>
      <w:r w:rsidR="00727CA4" w:rsidRPr="00F2331B">
        <w:rPr>
          <w:rFonts w:cs="Times New Roman"/>
        </w:rPr>
        <w:t> Companies related by common ownership or control. They can be financial and non-financial companies.</w:t>
      </w:r>
    </w:p>
    <w:p w14:paraId="60C5F928" w14:textId="2AD7531C" w:rsidR="00727CA4" w:rsidRPr="00F2331B" w:rsidRDefault="00727CA4" w:rsidP="00727CA4">
      <w:pPr>
        <w:spacing w:before="100" w:beforeAutospacing="1" w:after="100" w:afterAutospacing="1"/>
        <w:ind w:right="360"/>
        <w:rPr>
          <w:rFonts w:cs="Times New Roman"/>
        </w:rPr>
      </w:pPr>
      <w:r w:rsidRPr="00F2331B">
        <w:rPr>
          <w:rFonts w:cs="Times New Roman"/>
          <w:b/>
          <w:bCs/>
        </w:rPr>
        <w:t>Non-</w:t>
      </w:r>
      <w:r w:rsidR="002D255B" w:rsidRPr="00F2331B">
        <w:rPr>
          <w:rFonts w:cs="Times New Roman"/>
          <w:b/>
          <w:bCs/>
        </w:rPr>
        <w:t>Broker</w:t>
      </w:r>
      <w:r w:rsidRPr="00F2331B">
        <w:rPr>
          <w:rFonts w:cs="Times New Roman"/>
          <w:b/>
          <w:bCs/>
        </w:rPr>
        <w:t>s </w:t>
      </w:r>
      <w:r w:rsidRPr="00F2331B">
        <w:rPr>
          <w:rFonts w:cs="Times New Roman"/>
        </w:rPr>
        <w:t>Companies not related by common ownership or control. They can be financial and non-financial companies.</w:t>
      </w:r>
    </w:p>
    <w:p w14:paraId="64B928C7" w14:textId="14597A80" w:rsidR="00727CA4" w:rsidRPr="00727CA4" w:rsidRDefault="00727CA4" w:rsidP="00C74538">
      <w:pPr>
        <w:spacing w:before="100" w:beforeAutospacing="1" w:after="100" w:afterAutospacing="1"/>
        <w:ind w:right="360"/>
        <w:rPr>
          <w:rFonts w:cstheme="minorHAnsi"/>
        </w:rPr>
      </w:pPr>
      <w:r w:rsidRPr="00F2331B">
        <w:rPr>
          <w:rFonts w:cs="Times New Roman"/>
          <w:b/>
          <w:bCs/>
        </w:rPr>
        <w:t>Joint Marketing:</w:t>
      </w:r>
      <w:r w:rsidRPr="00F2331B">
        <w:rPr>
          <w:rFonts w:cs="Times New Roman"/>
        </w:rPr>
        <w:t> A formal agreement between non-</w:t>
      </w:r>
      <w:r w:rsidR="004D0B73" w:rsidRPr="00F2331B">
        <w:rPr>
          <w:rFonts w:cs="Times New Roman"/>
        </w:rPr>
        <w:t>b</w:t>
      </w:r>
      <w:r w:rsidR="002D255B" w:rsidRPr="00F2331B">
        <w:rPr>
          <w:rFonts w:cs="Times New Roman"/>
        </w:rPr>
        <w:t>roker</w:t>
      </w:r>
      <w:r w:rsidR="004D0B73" w:rsidRPr="00F2331B">
        <w:rPr>
          <w:rFonts w:cs="Times New Roman"/>
        </w:rPr>
        <w:t>ed</w:t>
      </w:r>
      <w:r w:rsidRPr="00F2331B">
        <w:rPr>
          <w:rFonts w:cs="Times New Roman"/>
        </w:rPr>
        <w:t xml:space="preserve"> financial companies that together market financial products or services to you.</w:t>
      </w:r>
    </w:p>
    <w:sectPr w:rsidR="00727CA4" w:rsidRPr="00727CA4" w:rsidSect="00E4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CCF"/>
    <w:multiLevelType w:val="hybridMultilevel"/>
    <w:tmpl w:val="D1E4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15FB6"/>
    <w:multiLevelType w:val="multilevel"/>
    <w:tmpl w:val="4450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22433"/>
    <w:multiLevelType w:val="hybridMultilevel"/>
    <w:tmpl w:val="8C646010"/>
    <w:lvl w:ilvl="0" w:tplc="77487994">
      <w:start w:val="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7547B"/>
    <w:multiLevelType w:val="hybridMultilevel"/>
    <w:tmpl w:val="14C65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A54A4"/>
    <w:multiLevelType w:val="hybridMultilevel"/>
    <w:tmpl w:val="7CCE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33B3D"/>
    <w:multiLevelType w:val="hybridMultilevel"/>
    <w:tmpl w:val="ED9635EE"/>
    <w:lvl w:ilvl="0" w:tplc="C8F04246">
      <w:start w:val="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D1110"/>
    <w:multiLevelType w:val="hybridMultilevel"/>
    <w:tmpl w:val="F1DA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076049">
    <w:abstractNumId w:val="5"/>
  </w:num>
  <w:num w:numId="2" w16cid:durableId="504512546">
    <w:abstractNumId w:val="2"/>
  </w:num>
  <w:num w:numId="3" w16cid:durableId="1622034541">
    <w:abstractNumId w:val="3"/>
  </w:num>
  <w:num w:numId="4" w16cid:durableId="798954658">
    <w:abstractNumId w:val="4"/>
  </w:num>
  <w:num w:numId="5" w16cid:durableId="22634153">
    <w:abstractNumId w:val="0"/>
  </w:num>
  <w:num w:numId="6" w16cid:durableId="1376856668">
    <w:abstractNumId w:val="6"/>
  </w:num>
  <w:num w:numId="7" w16cid:durableId="400560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MDI1sjQxsTA0NbFQ0lEKTi0uzszPAykwqQUAX7GStCwAAAA="/>
  </w:docVars>
  <w:rsids>
    <w:rsidRoot w:val="009032CD"/>
    <w:rsid w:val="000006A3"/>
    <w:rsid w:val="000470E3"/>
    <w:rsid w:val="0007780C"/>
    <w:rsid w:val="000A2B13"/>
    <w:rsid w:val="00183D68"/>
    <w:rsid w:val="0018686D"/>
    <w:rsid w:val="001A5E02"/>
    <w:rsid w:val="001D05B4"/>
    <w:rsid w:val="001E081F"/>
    <w:rsid w:val="00242746"/>
    <w:rsid w:val="00274114"/>
    <w:rsid w:val="00274D47"/>
    <w:rsid w:val="002A2932"/>
    <w:rsid w:val="002B1539"/>
    <w:rsid w:val="002D20E3"/>
    <w:rsid w:val="002D255B"/>
    <w:rsid w:val="002F0E75"/>
    <w:rsid w:val="002F126B"/>
    <w:rsid w:val="002F579B"/>
    <w:rsid w:val="002F5E40"/>
    <w:rsid w:val="0037007A"/>
    <w:rsid w:val="00372A5D"/>
    <w:rsid w:val="003C341A"/>
    <w:rsid w:val="003D4DC3"/>
    <w:rsid w:val="003F01D4"/>
    <w:rsid w:val="0041522C"/>
    <w:rsid w:val="004775F9"/>
    <w:rsid w:val="004916F2"/>
    <w:rsid w:val="004A5482"/>
    <w:rsid w:val="004B1186"/>
    <w:rsid w:val="004D0B73"/>
    <w:rsid w:val="00504F80"/>
    <w:rsid w:val="0051701C"/>
    <w:rsid w:val="00524AFF"/>
    <w:rsid w:val="00555FC1"/>
    <w:rsid w:val="00560BD2"/>
    <w:rsid w:val="00584C4D"/>
    <w:rsid w:val="005B0836"/>
    <w:rsid w:val="005B5BBE"/>
    <w:rsid w:val="005E1821"/>
    <w:rsid w:val="005F12B4"/>
    <w:rsid w:val="00632B46"/>
    <w:rsid w:val="006433C0"/>
    <w:rsid w:val="0069180E"/>
    <w:rsid w:val="006B6F61"/>
    <w:rsid w:val="006C0B93"/>
    <w:rsid w:val="006C2D09"/>
    <w:rsid w:val="006E1AE9"/>
    <w:rsid w:val="00727CA4"/>
    <w:rsid w:val="00782975"/>
    <w:rsid w:val="007E65D9"/>
    <w:rsid w:val="007F05F3"/>
    <w:rsid w:val="008068ED"/>
    <w:rsid w:val="00820746"/>
    <w:rsid w:val="0084310A"/>
    <w:rsid w:val="00855A33"/>
    <w:rsid w:val="008629C4"/>
    <w:rsid w:val="00876697"/>
    <w:rsid w:val="00886A5A"/>
    <w:rsid w:val="008A6F37"/>
    <w:rsid w:val="008B6D97"/>
    <w:rsid w:val="009032CD"/>
    <w:rsid w:val="00911065"/>
    <w:rsid w:val="0092207E"/>
    <w:rsid w:val="00923D0A"/>
    <w:rsid w:val="0097524A"/>
    <w:rsid w:val="00987C2E"/>
    <w:rsid w:val="009F15E0"/>
    <w:rsid w:val="00A025E7"/>
    <w:rsid w:val="00A229F9"/>
    <w:rsid w:val="00A62D5C"/>
    <w:rsid w:val="00AC009F"/>
    <w:rsid w:val="00B104C0"/>
    <w:rsid w:val="00B40215"/>
    <w:rsid w:val="00B47E38"/>
    <w:rsid w:val="00B50A5C"/>
    <w:rsid w:val="00B54914"/>
    <w:rsid w:val="00B67B53"/>
    <w:rsid w:val="00B92D79"/>
    <w:rsid w:val="00BE2D21"/>
    <w:rsid w:val="00C32EEE"/>
    <w:rsid w:val="00C56756"/>
    <w:rsid w:val="00C72F56"/>
    <w:rsid w:val="00C74538"/>
    <w:rsid w:val="00C8231C"/>
    <w:rsid w:val="00D56478"/>
    <w:rsid w:val="00D86452"/>
    <w:rsid w:val="00D94667"/>
    <w:rsid w:val="00DA7F81"/>
    <w:rsid w:val="00E453E5"/>
    <w:rsid w:val="00E53C03"/>
    <w:rsid w:val="00E60EB6"/>
    <w:rsid w:val="00E733BE"/>
    <w:rsid w:val="00EC4203"/>
    <w:rsid w:val="00F03453"/>
    <w:rsid w:val="00F2331B"/>
    <w:rsid w:val="00F32766"/>
    <w:rsid w:val="00F53515"/>
    <w:rsid w:val="00F81D50"/>
    <w:rsid w:val="00F9295A"/>
    <w:rsid w:val="00FA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2CCE"/>
  <w15:docId w15:val="{3CCBAB98-5EFA-4C67-81FB-EE3D6F47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2CD"/>
    <w:pPr>
      <w:spacing w:after="0" w:line="240" w:lineRule="auto"/>
    </w:pPr>
  </w:style>
  <w:style w:type="character" w:styleId="Hyperlink">
    <w:name w:val="Hyperlink"/>
    <w:basedOn w:val="DefaultParagraphFont"/>
    <w:uiPriority w:val="99"/>
    <w:unhideWhenUsed/>
    <w:rsid w:val="009032CD"/>
    <w:rPr>
      <w:color w:val="0563C1" w:themeColor="hyperlink"/>
      <w:u w:val="single"/>
    </w:rPr>
  </w:style>
  <w:style w:type="character" w:customStyle="1" w:styleId="UnresolvedMention1">
    <w:name w:val="Unresolved Mention1"/>
    <w:basedOn w:val="DefaultParagraphFont"/>
    <w:uiPriority w:val="99"/>
    <w:semiHidden/>
    <w:unhideWhenUsed/>
    <w:rsid w:val="009032CD"/>
    <w:rPr>
      <w:color w:val="808080"/>
      <w:shd w:val="clear" w:color="auto" w:fill="E6E6E6"/>
    </w:rPr>
  </w:style>
  <w:style w:type="paragraph" w:customStyle="1" w:styleId="Default">
    <w:name w:val="Default"/>
    <w:rsid w:val="006C0B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20E3"/>
    <w:rPr>
      <w:sz w:val="16"/>
      <w:szCs w:val="16"/>
    </w:rPr>
  </w:style>
  <w:style w:type="paragraph" w:styleId="CommentText">
    <w:name w:val="annotation text"/>
    <w:basedOn w:val="Normal"/>
    <w:link w:val="CommentTextChar"/>
    <w:uiPriority w:val="99"/>
    <w:semiHidden/>
    <w:unhideWhenUsed/>
    <w:rsid w:val="002D20E3"/>
    <w:pPr>
      <w:spacing w:line="240" w:lineRule="auto"/>
    </w:pPr>
    <w:rPr>
      <w:sz w:val="20"/>
      <w:szCs w:val="20"/>
    </w:rPr>
  </w:style>
  <w:style w:type="character" w:customStyle="1" w:styleId="CommentTextChar">
    <w:name w:val="Comment Text Char"/>
    <w:basedOn w:val="DefaultParagraphFont"/>
    <w:link w:val="CommentText"/>
    <w:uiPriority w:val="99"/>
    <w:semiHidden/>
    <w:rsid w:val="002D20E3"/>
    <w:rPr>
      <w:sz w:val="20"/>
      <w:szCs w:val="20"/>
    </w:rPr>
  </w:style>
  <w:style w:type="paragraph" w:styleId="CommentSubject">
    <w:name w:val="annotation subject"/>
    <w:basedOn w:val="CommentText"/>
    <w:next w:val="CommentText"/>
    <w:link w:val="CommentSubjectChar"/>
    <w:uiPriority w:val="99"/>
    <w:semiHidden/>
    <w:unhideWhenUsed/>
    <w:rsid w:val="002D20E3"/>
    <w:rPr>
      <w:b/>
      <w:bCs/>
    </w:rPr>
  </w:style>
  <w:style w:type="character" w:customStyle="1" w:styleId="CommentSubjectChar">
    <w:name w:val="Comment Subject Char"/>
    <w:basedOn w:val="CommentTextChar"/>
    <w:link w:val="CommentSubject"/>
    <w:uiPriority w:val="99"/>
    <w:semiHidden/>
    <w:rsid w:val="002D20E3"/>
    <w:rPr>
      <w:b/>
      <w:bCs/>
      <w:sz w:val="20"/>
      <w:szCs w:val="20"/>
    </w:rPr>
  </w:style>
  <w:style w:type="paragraph" w:styleId="BalloonText">
    <w:name w:val="Balloon Text"/>
    <w:basedOn w:val="Normal"/>
    <w:link w:val="BalloonTextChar"/>
    <w:uiPriority w:val="99"/>
    <w:semiHidden/>
    <w:unhideWhenUsed/>
    <w:rsid w:val="002D2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0E3"/>
    <w:rPr>
      <w:rFonts w:ascii="Tahoma" w:hAnsi="Tahoma" w:cs="Tahoma"/>
      <w:sz w:val="16"/>
      <w:szCs w:val="16"/>
    </w:rPr>
  </w:style>
  <w:style w:type="character" w:customStyle="1" w:styleId="DeltaViewInsertion">
    <w:name w:val="DeltaView Insertion"/>
    <w:rsid w:val="00727CA4"/>
    <w:rPr>
      <w:color w:val="0000FF"/>
      <w:u w:val="double"/>
    </w:rPr>
  </w:style>
  <w:style w:type="character" w:styleId="UnresolvedMention">
    <w:name w:val="Unresolved Mention"/>
    <w:basedOn w:val="DefaultParagraphFont"/>
    <w:uiPriority w:val="99"/>
    <w:semiHidden/>
    <w:unhideWhenUsed/>
    <w:rsid w:val="00F3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202107">
      <w:bodyDiv w:val="1"/>
      <w:marLeft w:val="0"/>
      <w:marRight w:val="0"/>
      <w:marTop w:val="0"/>
      <w:marBottom w:val="0"/>
      <w:divBdr>
        <w:top w:val="none" w:sz="0" w:space="0" w:color="auto"/>
        <w:left w:val="none" w:sz="0" w:space="0" w:color="auto"/>
        <w:bottom w:val="none" w:sz="0" w:space="0" w:color="auto"/>
        <w:right w:val="none" w:sz="0" w:space="0" w:color="auto"/>
      </w:divBdr>
      <w:divsChild>
        <w:div w:id="1748502024">
          <w:marLeft w:val="0"/>
          <w:marRight w:val="0"/>
          <w:marTop w:val="0"/>
          <w:marBottom w:val="0"/>
          <w:divBdr>
            <w:top w:val="none" w:sz="0" w:space="0" w:color="auto"/>
            <w:left w:val="none" w:sz="0" w:space="0" w:color="auto"/>
            <w:bottom w:val="none" w:sz="0" w:space="0" w:color="auto"/>
            <w:right w:val="none" w:sz="0" w:space="0" w:color="auto"/>
          </w:divBdr>
          <w:divsChild>
            <w:div w:id="285938328">
              <w:marLeft w:val="0"/>
              <w:marRight w:val="0"/>
              <w:marTop w:val="0"/>
              <w:marBottom w:val="0"/>
              <w:divBdr>
                <w:top w:val="none" w:sz="0" w:space="0" w:color="auto"/>
                <w:left w:val="none" w:sz="0" w:space="0" w:color="auto"/>
                <w:bottom w:val="none" w:sz="0" w:space="0" w:color="auto"/>
                <w:right w:val="none" w:sz="0" w:space="0" w:color="auto"/>
              </w:divBdr>
              <w:divsChild>
                <w:div w:id="2009167766">
                  <w:marLeft w:val="0"/>
                  <w:marRight w:val="0"/>
                  <w:marTop w:val="0"/>
                  <w:marBottom w:val="0"/>
                  <w:divBdr>
                    <w:top w:val="none" w:sz="0" w:space="0" w:color="auto"/>
                    <w:left w:val="none" w:sz="0" w:space="0" w:color="auto"/>
                    <w:bottom w:val="none" w:sz="0" w:space="0" w:color="auto"/>
                    <w:right w:val="none" w:sz="0" w:space="0" w:color="auto"/>
                  </w:divBdr>
                  <w:divsChild>
                    <w:div w:id="782845373">
                      <w:marLeft w:val="0"/>
                      <w:marRight w:val="0"/>
                      <w:marTop w:val="0"/>
                      <w:marBottom w:val="0"/>
                      <w:divBdr>
                        <w:top w:val="none" w:sz="0" w:space="0" w:color="auto"/>
                        <w:left w:val="none" w:sz="0" w:space="0" w:color="auto"/>
                        <w:bottom w:val="none" w:sz="0" w:space="0" w:color="auto"/>
                        <w:right w:val="none" w:sz="0" w:space="0" w:color="auto"/>
                      </w:divBdr>
                    </w:div>
                  </w:divsChild>
                </w:div>
                <w:div w:id="16453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moorecredi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IBA</dc:creator>
  <cp:keywords/>
  <dc:description/>
  <cp:lastModifiedBy>Johnny Moore</cp:lastModifiedBy>
  <cp:revision>2</cp:revision>
  <cp:lastPrinted>2018-09-04T23:10:00Z</cp:lastPrinted>
  <dcterms:created xsi:type="dcterms:W3CDTF">2023-02-20T16:22:00Z</dcterms:created>
  <dcterms:modified xsi:type="dcterms:W3CDTF">2023-02-20T16:22:00Z</dcterms:modified>
</cp:coreProperties>
</file>